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D078" w14:textId="77777777" w:rsidR="007042E0" w:rsidRPr="00242BFD" w:rsidRDefault="007042E0"/>
    <w:tbl>
      <w:tblPr>
        <w:tblW w:w="5000" w:type="pct"/>
        <w:tblLook w:val="0000" w:firstRow="0" w:lastRow="0" w:firstColumn="0" w:lastColumn="0" w:noHBand="0" w:noVBand="0"/>
      </w:tblPr>
      <w:tblGrid>
        <w:gridCol w:w="9006"/>
      </w:tblGrid>
      <w:tr w:rsidR="007042E0" w:rsidRPr="00242BFD" w14:paraId="517B2908" w14:textId="77777777" w:rsidTr="004953A6">
        <w:trPr>
          <w:trHeight w:val="1149"/>
        </w:trPr>
        <w:tc>
          <w:tcPr>
            <w:tcW w:w="5000" w:type="pct"/>
            <w:tcBorders>
              <w:bottom w:val="single" w:sz="18" w:space="0" w:color="auto"/>
            </w:tcBorders>
          </w:tcPr>
          <w:p w14:paraId="0FBC6908" w14:textId="77777777" w:rsidR="00E33202" w:rsidRPr="00242BFD" w:rsidRDefault="00E33202" w:rsidP="00E33202">
            <w:pPr>
              <w:rPr>
                <w:rFonts w:ascii="Arial Black" w:hAnsi="Arial Black" w:cs="Arial"/>
                <w:sz w:val="28"/>
                <w:szCs w:val="28"/>
              </w:rPr>
            </w:pPr>
          </w:p>
          <w:p w14:paraId="4A161ECA" w14:textId="77777777" w:rsidR="00E33202" w:rsidRPr="00242BFD" w:rsidRDefault="00E33202" w:rsidP="00E33202">
            <w:pPr>
              <w:rPr>
                <w:rFonts w:ascii="Arial Black" w:hAnsi="Arial Black" w:cs="Arial"/>
                <w:sz w:val="28"/>
                <w:szCs w:val="28"/>
              </w:rPr>
            </w:pPr>
          </w:p>
          <w:p w14:paraId="4DA7FEC7" w14:textId="77777777" w:rsidR="00E33202" w:rsidRPr="00242BFD" w:rsidRDefault="00E33202" w:rsidP="00E33202">
            <w:pPr>
              <w:rPr>
                <w:rFonts w:ascii="Arial Black" w:hAnsi="Arial Black" w:cs="Arial"/>
                <w:sz w:val="28"/>
                <w:szCs w:val="28"/>
              </w:rPr>
            </w:pPr>
          </w:p>
          <w:p w14:paraId="40E5F880" w14:textId="77777777" w:rsidR="007042E0" w:rsidRPr="00242BFD" w:rsidRDefault="004B0FE5" w:rsidP="00E33202">
            <w:pPr>
              <w:rPr>
                <w:rFonts w:ascii="Arial Black" w:hAnsi="Arial Black" w:cs="Arial"/>
                <w:sz w:val="28"/>
                <w:szCs w:val="28"/>
              </w:rPr>
            </w:pPr>
            <w:r w:rsidRPr="00242BFD">
              <w:rPr>
                <w:noProof/>
                <w:color w:val="2B579A"/>
                <w:shd w:val="clear" w:color="auto" w:fill="E6E6E6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3195F167" wp14:editId="605AD56E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51435</wp:posOffset>
                  </wp:positionV>
                  <wp:extent cx="2009775" cy="495935"/>
                  <wp:effectExtent l="0" t="0" r="9525" b="0"/>
                  <wp:wrapSquare wrapText="bothSides"/>
                  <wp:docPr id="2" name="Picture 4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CE1EC46" w14:textId="77777777" w:rsidR="007042E0" w:rsidRPr="00242BFD" w:rsidRDefault="007042E0"/>
    <w:tbl>
      <w:tblPr>
        <w:tblW w:w="5069" w:type="pct"/>
        <w:tblLook w:val="0000" w:firstRow="0" w:lastRow="0" w:firstColumn="0" w:lastColumn="0" w:noHBand="0" w:noVBand="0"/>
      </w:tblPr>
      <w:tblGrid>
        <w:gridCol w:w="3632"/>
        <w:gridCol w:w="5498"/>
      </w:tblGrid>
      <w:tr w:rsidR="00242BFD" w:rsidRPr="00242BFD" w14:paraId="06D79B98" w14:textId="77777777" w:rsidTr="1E7E8353">
        <w:trPr>
          <w:trHeight w:val="840"/>
        </w:trPr>
        <w:tc>
          <w:tcPr>
            <w:tcW w:w="1989" w:type="pct"/>
          </w:tcPr>
          <w:p w14:paraId="02322781" w14:textId="77777777" w:rsidR="00A05D59" w:rsidRPr="00242BFD" w:rsidRDefault="000604B6" w:rsidP="000604B6">
            <w:pPr>
              <w:pStyle w:val="Heading1"/>
              <w:rPr>
                <w:sz w:val="36"/>
              </w:rPr>
            </w:pPr>
            <w:r w:rsidRPr="00242BFD">
              <w:rPr>
                <w:sz w:val="36"/>
              </w:rPr>
              <w:t>Report for:</w:t>
            </w:r>
          </w:p>
          <w:p w14:paraId="59222CE5" w14:textId="77777777" w:rsidR="00A05D59" w:rsidRPr="00242BFD" w:rsidRDefault="00A05D59" w:rsidP="00E27280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3011" w:type="pct"/>
          </w:tcPr>
          <w:p w14:paraId="0F212D68" w14:textId="77777777" w:rsidR="00A05D59" w:rsidRPr="00242BFD" w:rsidRDefault="007042E0" w:rsidP="00E27280">
            <w:pPr>
              <w:rPr>
                <w:rFonts w:ascii="Arial Black" w:hAnsi="Arial Black" w:cs="Arial"/>
                <w:sz w:val="28"/>
                <w:szCs w:val="28"/>
              </w:rPr>
            </w:pPr>
            <w:r w:rsidRPr="00242BFD">
              <w:rPr>
                <w:rFonts w:ascii="Arial Black" w:hAnsi="Arial Black" w:cs="Arial"/>
                <w:sz w:val="36"/>
                <w:szCs w:val="36"/>
              </w:rPr>
              <w:t>TRAFFIC &amp; ROAD SAFETY ADVISORY PANEL</w:t>
            </w:r>
          </w:p>
        </w:tc>
      </w:tr>
      <w:tr w:rsidR="00242BFD" w:rsidRPr="00242BFD" w14:paraId="24CAB2F2" w14:textId="77777777" w:rsidTr="1E7E8353">
        <w:trPr>
          <w:trHeight w:val="685"/>
        </w:trPr>
        <w:tc>
          <w:tcPr>
            <w:tcW w:w="1989" w:type="pct"/>
          </w:tcPr>
          <w:p w14:paraId="4AA38D19" w14:textId="0A9CE0D1" w:rsidR="145C972A" w:rsidRDefault="145C972A" w:rsidP="145C972A">
            <w:pPr>
              <w:pStyle w:val="Infotext"/>
              <w:rPr>
                <w:rFonts w:ascii="Arial Black" w:hAnsi="Arial Black"/>
              </w:rPr>
            </w:pPr>
          </w:p>
          <w:p w14:paraId="6AB0DC6C" w14:textId="4B1E951F" w:rsidR="00A05D59" w:rsidRPr="00242BFD" w:rsidRDefault="582C8723" w:rsidP="007042E0">
            <w:pPr>
              <w:pStyle w:val="Infotext"/>
              <w:rPr>
                <w:rFonts w:ascii="Arial Black" w:hAnsi="Arial Black" w:cs="Arial"/>
              </w:rPr>
            </w:pPr>
            <w:r w:rsidRPr="145C972A">
              <w:rPr>
                <w:rFonts w:ascii="Arial Black" w:hAnsi="Arial Black"/>
              </w:rPr>
              <w:t xml:space="preserve">Date of Meeting: </w:t>
            </w:r>
          </w:p>
        </w:tc>
        <w:tc>
          <w:tcPr>
            <w:tcW w:w="3011" w:type="pct"/>
          </w:tcPr>
          <w:p w14:paraId="1E0514D8" w14:textId="77777777" w:rsidR="00073FC7" w:rsidRPr="00242BFD" w:rsidRDefault="00073FC7" w:rsidP="00073FC7">
            <w:pPr>
              <w:rPr>
                <w:rFonts w:cs="Arial"/>
                <w:sz w:val="28"/>
                <w:szCs w:val="28"/>
              </w:rPr>
            </w:pPr>
          </w:p>
          <w:p w14:paraId="43FD74BD" w14:textId="1B8199C1" w:rsidR="00A05D59" w:rsidRPr="00242BFD" w:rsidRDefault="00903560" w:rsidP="002A1CC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  <w:r w:rsidR="002B6913">
              <w:rPr>
                <w:rFonts w:cs="Arial"/>
                <w:sz w:val="28"/>
                <w:szCs w:val="28"/>
              </w:rPr>
              <w:t>2 March</w:t>
            </w:r>
            <w:r w:rsidR="001C2E7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2023</w:t>
            </w:r>
          </w:p>
          <w:p w14:paraId="6D74616E" w14:textId="77777777" w:rsidR="00B36620" w:rsidRPr="00242BFD" w:rsidRDefault="00B36620" w:rsidP="002A1CCF">
            <w:pPr>
              <w:rPr>
                <w:rFonts w:cs="Arial"/>
                <w:sz w:val="28"/>
                <w:szCs w:val="28"/>
              </w:rPr>
            </w:pPr>
          </w:p>
        </w:tc>
      </w:tr>
      <w:tr w:rsidR="00242BFD" w:rsidRPr="00242BFD" w14:paraId="69FEB5A2" w14:textId="77777777" w:rsidTr="1E7E8353">
        <w:trPr>
          <w:trHeight w:val="182"/>
        </w:trPr>
        <w:tc>
          <w:tcPr>
            <w:tcW w:w="1989" w:type="pct"/>
          </w:tcPr>
          <w:p w14:paraId="0F3FBCAB" w14:textId="77777777" w:rsidR="00A05D59" w:rsidRPr="00242BFD" w:rsidRDefault="00A05D59" w:rsidP="00E27280">
            <w:pPr>
              <w:pStyle w:val="Infotext"/>
              <w:rPr>
                <w:rFonts w:ascii="Arial Black" w:hAnsi="Arial Black" w:cs="Arial"/>
                <w:b/>
              </w:rPr>
            </w:pPr>
            <w:r w:rsidRPr="00242BFD">
              <w:rPr>
                <w:rFonts w:ascii="Arial Black" w:hAnsi="Arial Black" w:cs="Arial"/>
                <w:b/>
              </w:rPr>
              <w:t>Subject:</w:t>
            </w:r>
            <w:r w:rsidRPr="00242BFD">
              <w:rPr>
                <w:rFonts w:cs="Arial"/>
                <w:b/>
              </w:rPr>
              <w:t xml:space="preserve"> </w:t>
            </w:r>
          </w:p>
          <w:p w14:paraId="1B359BEE" w14:textId="77777777" w:rsidR="00A05D59" w:rsidRPr="00242BFD" w:rsidRDefault="00A05D59" w:rsidP="00E27280">
            <w:pPr>
              <w:pStyle w:val="Infotext"/>
              <w:rPr>
                <w:rFonts w:ascii="Arial Black" w:hAnsi="Arial Black" w:cs="Arial"/>
                <w:b/>
              </w:rPr>
            </w:pPr>
          </w:p>
          <w:p w14:paraId="72ABA897" w14:textId="77777777" w:rsidR="00A05D59" w:rsidRPr="00242BFD" w:rsidRDefault="00A05D59" w:rsidP="00E27280">
            <w:pPr>
              <w:pStyle w:val="Infotext"/>
              <w:rPr>
                <w:rFonts w:ascii="Arial Black" w:hAnsi="Arial Black" w:cs="Arial"/>
                <w:b/>
              </w:rPr>
            </w:pPr>
          </w:p>
          <w:p w14:paraId="3E6F8C5C" w14:textId="77777777" w:rsidR="00A05D59" w:rsidRPr="00242BFD" w:rsidRDefault="00A05D59" w:rsidP="00E27280">
            <w:pPr>
              <w:pStyle w:val="Infotext"/>
              <w:rPr>
                <w:rFonts w:ascii="Arial Black" w:hAnsi="Arial Black" w:cs="Arial"/>
                <w:b/>
              </w:rPr>
            </w:pPr>
          </w:p>
          <w:p w14:paraId="586887A7" w14:textId="77777777" w:rsidR="00A05D59" w:rsidRPr="00242BFD" w:rsidRDefault="00A05D59" w:rsidP="00E27280">
            <w:pPr>
              <w:pStyle w:val="Infotext"/>
              <w:rPr>
                <w:rFonts w:ascii="Arial Black" w:hAnsi="Arial Black" w:cs="Arial"/>
                <w:b/>
              </w:rPr>
            </w:pPr>
          </w:p>
          <w:p w14:paraId="3D28F087" w14:textId="77777777" w:rsidR="00A05D59" w:rsidRPr="00242BFD" w:rsidRDefault="00A05D59" w:rsidP="00E27280">
            <w:pPr>
              <w:pStyle w:val="Infotext"/>
              <w:rPr>
                <w:rFonts w:ascii="Arial Black" w:hAnsi="Arial Black" w:cs="Arial"/>
                <w:b/>
              </w:rPr>
            </w:pPr>
          </w:p>
        </w:tc>
        <w:tc>
          <w:tcPr>
            <w:tcW w:w="3011" w:type="pct"/>
          </w:tcPr>
          <w:p w14:paraId="66A0433B" w14:textId="77777777" w:rsidR="00956A87" w:rsidRPr="00242BFD" w:rsidRDefault="00956A87" w:rsidP="00956A87">
            <w:pPr>
              <w:ind w:left="739" w:hanging="425"/>
              <w:rPr>
                <w:rFonts w:cs="Arial"/>
                <w:b/>
                <w:sz w:val="28"/>
                <w:szCs w:val="28"/>
              </w:rPr>
            </w:pPr>
            <w:r w:rsidRPr="00242BFD">
              <w:rPr>
                <w:rFonts w:cs="Arial"/>
                <w:b/>
                <w:sz w:val="28"/>
                <w:szCs w:val="28"/>
              </w:rPr>
              <w:t>INFORMATION REPORT</w:t>
            </w:r>
          </w:p>
          <w:p w14:paraId="2D40269F" w14:textId="77777777" w:rsidR="00956A87" w:rsidRPr="00242BFD" w:rsidRDefault="00956A87" w:rsidP="00956A87">
            <w:pPr>
              <w:ind w:left="739" w:hanging="425"/>
              <w:rPr>
                <w:rFonts w:cs="Arial"/>
                <w:sz w:val="28"/>
                <w:szCs w:val="28"/>
              </w:rPr>
            </w:pPr>
            <w:r w:rsidRPr="00242BFD">
              <w:rPr>
                <w:rFonts w:cs="Arial"/>
                <w:sz w:val="28"/>
                <w:szCs w:val="28"/>
              </w:rPr>
              <w:t>Petitions</w:t>
            </w:r>
          </w:p>
          <w:p w14:paraId="111662BA" w14:textId="77777777" w:rsidR="00956A87" w:rsidRPr="00242BFD" w:rsidRDefault="00956A87" w:rsidP="00956A87">
            <w:pPr>
              <w:ind w:left="739" w:hanging="425"/>
              <w:rPr>
                <w:rFonts w:cs="Arial"/>
                <w:sz w:val="28"/>
                <w:szCs w:val="28"/>
              </w:rPr>
            </w:pPr>
          </w:p>
          <w:p w14:paraId="27EFFD7D" w14:textId="3433865D" w:rsidR="208323E3" w:rsidRDefault="001409F8" w:rsidP="327AFCD6">
            <w:pPr>
              <w:numPr>
                <w:ilvl w:val="0"/>
                <w:numId w:val="8"/>
              </w:numPr>
              <w:ind w:left="739" w:hanging="425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Pinner Road – request for </w:t>
            </w:r>
            <w:r w:rsidR="00FA5F34">
              <w:rPr>
                <w:rFonts w:cs="Arial"/>
                <w:sz w:val="28"/>
                <w:szCs w:val="28"/>
              </w:rPr>
              <w:t>improve</w:t>
            </w:r>
            <w:r w:rsidR="00903560">
              <w:rPr>
                <w:rFonts w:cs="Arial"/>
                <w:sz w:val="28"/>
                <w:szCs w:val="28"/>
              </w:rPr>
              <w:t>d</w:t>
            </w:r>
            <w:r w:rsidR="00FA5F34">
              <w:rPr>
                <w:rFonts w:cs="Arial"/>
                <w:sz w:val="28"/>
                <w:szCs w:val="28"/>
              </w:rPr>
              <w:t xml:space="preserve"> pedestrian crossings</w:t>
            </w:r>
          </w:p>
          <w:p w14:paraId="22D63F8E" w14:textId="29E69092" w:rsidR="00B36620" w:rsidRPr="00242BFD" w:rsidRDefault="00FA5F34" w:rsidP="007919D9">
            <w:pPr>
              <w:numPr>
                <w:ilvl w:val="0"/>
                <w:numId w:val="8"/>
              </w:numPr>
              <w:ind w:left="739" w:hanging="425"/>
              <w:rPr>
                <w:rFonts w:cs="Arial"/>
                <w:sz w:val="28"/>
                <w:szCs w:val="28"/>
              </w:rPr>
            </w:pPr>
            <w:bookmarkStart w:id="0" w:name="_Hlk106195286"/>
            <w:r>
              <w:rPr>
                <w:rFonts w:cs="Arial"/>
                <w:sz w:val="28"/>
                <w:szCs w:val="28"/>
              </w:rPr>
              <w:t>Marlborough Hill – request to remove school street</w:t>
            </w:r>
          </w:p>
          <w:p w14:paraId="7B36A701" w14:textId="61D747BD" w:rsidR="00802F1E" w:rsidRDefault="00FA5F34" w:rsidP="007919D9">
            <w:pPr>
              <w:numPr>
                <w:ilvl w:val="0"/>
                <w:numId w:val="8"/>
              </w:numPr>
              <w:ind w:left="739" w:hanging="425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Hutton Lane</w:t>
            </w:r>
            <w:r w:rsidR="51C9A37F" w:rsidRPr="0CC681F9">
              <w:rPr>
                <w:rFonts w:cs="Arial"/>
                <w:sz w:val="28"/>
                <w:szCs w:val="28"/>
              </w:rPr>
              <w:t xml:space="preserve"> </w:t>
            </w:r>
            <w:r w:rsidR="62AB1112" w:rsidRPr="0CC681F9">
              <w:rPr>
                <w:rFonts w:cs="Arial"/>
                <w:sz w:val="28"/>
                <w:szCs w:val="28"/>
              </w:rPr>
              <w:t xml:space="preserve">– </w:t>
            </w:r>
            <w:r>
              <w:rPr>
                <w:rFonts w:cs="Arial"/>
                <w:sz w:val="28"/>
                <w:szCs w:val="28"/>
              </w:rPr>
              <w:t>opposing new housing development</w:t>
            </w:r>
          </w:p>
          <w:bookmarkEnd w:id="0"/>
          <w:p w14:paraId="33673DE2" w14:textId="7FD041B6" w:rsidR="004E44A4" w:rsidRDefault="00903560">
            <w:pPr>
              <w:numPr>
                <w:ilvl w:val="0"/>
                <w:numId w:val="8"/>
              </w:numPr>
              <w:ind w:left="73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Whittington Way – speeding</w:t>
            </w:r>
          </w:p>
          <w:p w14:paraId="0EDF9D73" w14:textId="093822BF" w:rsidR="00903560" w:rsidRDefault="002B6913">
            <w:pPr>
              <w:numPr>
                <w:ilvl w:val="0"/>
                <w:numId w:val="8"/>
              </w:numPr>
              <w:ind w:left="73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Pinner Park Avenue – request for traffic calming and 20mph zone</w:t>
            </w:r>
          </w:p>
          <w:p w14:paraId="39946074" w14:textId="6814999E" w:rsidR="002B6913" w:rsidRDefault="002B6913">
            <w:pPr>
              <w:numPr>
                <w:ilvl w:val="0"/>
                <w:numId w:val="8"/>
              </w:numPr>
              <w:ind w:left="73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Manor Way – request for traffic calming and 20mph speed limit</w:t>
            </w:r>
          </w:p>
          <w:p w14:paraId="3712DEEB" w14:textId="2F1FF563" w:rsidR="002B6913" w:rsidRPr="00242BFD" w:rsidRDefault="002B6913" w:rsidP="002A2476">
            <w:pPr>
              <w:numPr>
                <w:ilvl w:val="0"/>
                <w:numId w:val="8"/>
              </w:numPr>
              <w:ind w:left="73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Priory Way – traffic calming and 20mph speed limit</w:t>
            </w:r>
          </w:p>
        </w:tc>
      </w:tr>
      <w:tr w:rsidR="00242BFD" w:rsidRPr="00242BFD" w14:paraId="3F15AF73" w14:textId="77777777" w:rsidTr="1E7E8353">
        <w:trPr>
          <w:trHeight w:val="182"/>
        </w:trPr>
        <w:tc>
          <w:tcPr>
            <w:tcW w:w="1989" w:type="pct"/>
          </w:tcPr>
          <w:p w14:paraId="6B8B0701" w14:textId="77777777" w:rsidR="00D3527C" w:rsidRPr="00242BFD" w:rsidRDefault="00D3527C" w:rsidP="00032E5E">
            <w:pPr>
              <w:pStyle w:val="Infotext"/>
              <w:rPr>
                <w:rFonts w:ascii="Arial Black" w:hAnsi="Arial Black" w:cs="Arial"/>
              </w:rPr>
            </w:pPr>
          </w:p>
          <w:p w14:paraId="4F989491" w14:textId="77777777" w:rsidR="00D3527C" w:rsidRPr="00242BFD" w:rsidRDefault="00D3527C" w:rsidP="00032E5E">
            <w:pPr>
              <w:pStyle w:val="Infotext"/>
              <w:rPr>
                <w:rFonts w:ascii="Arial Black" w:hAnsi="Arial Black" w:cs="Arial"/>
              </w:rPr>
            </w:pPr>
            <w:r w:rsidRPr="00242BFD">
              <w:rPr>
                <w:rFonts w:ascii="Arial Black" w:hAnsi="Arial Black" w:cs="Arial"/>
              </w:rPr>
              <w:t>Key Decision:</w:t>
            </w:r>
          </w:p>
        </w:tc>
        <w:tc>
          <w:tcPr>
            <w:tcW w:w="3011" w:type="pct"/>
          </w:tcPr>
          <w:p w14:paraId="2B886B66" w14:textId="77777777" w:rsidR="00D3527C" w:rsidRPr="00242BFD" w:rsidRDefault="00D3527C" w:rsidP="00032E5E">
            <w:pPr>
              <w:pStyle w:val="Infotext"/>
              <w:rPr>
                <w:rFonts w:cs="Arial"/>
                <w:szCs w:val="28"/>
              </w:rPr>
            </w:pPr>
          </w:p>
          <w:p w14:paraId="2B8CF109" w14:textId="77777777" w:rsidR="00D3527C" w:rsidRPr="00242BFD" w:rsidRDefault="00D3527C" w:rsidP="00032E5E">
            <w:pPr>
              <w:pStyle w:val="Infotext"/>
              <w:rPr>
                <w:rFonts w:cs="Arial"/>
                <w:szCs w:val="28"/>
              </w:rPr>
            </w:pPr>
            <w:r w:rsidRPr="00242BFD">
              <w:rPr>
                <w:rFonts w:cs="Arial"/>
                <w:szCs w:val="28"/>
              </w:rPr>
              <w:t>No</w:t>
            </w:r>
          </w:p>
          <w:p w14:paraId="5907BCF6" w14:textId="77777777" w:rsidR="00D3527C" w:rsidRPr="00242BFD" w:rsidRDefault="00D3527C" w:rsidP="00032E5E">
            <w:pPr>
              <w:pStyle w:val="Infotext"/>
              <w:rPr>
                <w:rFonts w:cs="Arial"/>
                <w:szCs w:val="28"/>
              </w:rPr>
            </w:pPr>
          </w:p>
          <w:p w14:paraId="18E90947" w14:textId="77777777" w:rsidR="00D3527C" w:rsidRPr="00242BFD" w:rsidRDefault="00D3527C" w:rsidP="00032E5E">
            <w:pPr>
              <w:pStyle w:val="Infotext"/>
              <w:rPr>
                <w:rFonts w:cs="Arial"/>
                <w:szCs w:val="28"/>
              </w:rPr>
            </w:pPr>
          </w:p>
        </w:tc>
      </w:tr>
      <w:tr w:rsidR="00242BFD" w:rsidRPr="00242BFD" w14:paraId="24808287" w14:textId="77777777" w:rsidTr="1E7E8353">
        <w:trPr>
          <w:trHeight w:val="182"/>
        </w:trPr>
        <w:tc>
          <w:tcPr>
            <w:tcW w:w="1989" w:type="pct"/>
          </w:tcPr>
          <w:p w14:paraId="3DF8B3A2" w14:textId="77777777" w:rsidR="00D3527C" w:rsidRPr="00242BFD" w:rsidRDefault="00D3527C" w:rsidP="00032E5E">
            <w:pPr>
              <w:pStyle w:val="Infotext"/>
              <w:rPr>
                <w:rFonts w:ascii="Arial Black" w:hAnsi="Arial Black" w:cs="Arial"/>
                <w:b/>
              </w:rPr>
            </w:pPr>
            <w:r w:rsidRPr="00242BFD">
              <w:rPr>
                <w:rFonts w:ascii="Arial Black" w:hAnsi="Arial Black" w:cs="Arial"/>
                <w:b/>
              </w:rPr>
              <w:t>Responsible Officer:</w:t>
            </w:r>
          </w:p>
          <w:p w14:paraId="09101410" w14:textId="77777777" w:rsidR="00D3527C" w:rsidRPr="00242BFD" w:rsidRDefault="00D3527C" w:rsidP="00032E5E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3011" w:type="pct"/>
          </w:tcPr>
          <w:p w14:paraId="16D0047F" w14:textId="2B2732AE" w:rsidR="00D3527C" w:rsidRPr="00242BFD" w:rsidRDefault="001409F8" w:rsidP="28739D0D">
            <w:pPr>
              <w:pStyle w:val="Infotext"/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Cathy Knubley</w:t>
            </w:r>
            <w:r w:rsidR="0C4A4261" w:rsidRPr="1E7E8353">
              <w:rPr>
                <w:rFonts w:cs="Arial"/>
              </w:rPr>
              <w:t xml:space="preserve"> –</w:t>
            </w:r>
            <w:r>
              <w:rPr>
                <w:rFonts w:cs="Arial"/>
              </w:rPr>
              <w:t xml:space="preserve"> </w:t>
            </w:r>
            <w:r w:rsidR="77D16BF1" w:rsidRPr="1E7E8353">
              <w:rPr>
                <w:rFonts w:cs="Arial"/>
              </w:rPr>
              <w:t>Director of Environmental Services</w:t>
            </w:r>
          </w:p>
          <w:p w14:paraId="454934EF" w14:textId="77777777" w:rsidR="00D3527C" w:rsidRPr="00242BFD" w:rsidRDefault="00D3527C" w:rsidP="00032E5E">
            <w:pPr>
              <w:pStyle w:val="Infotext"/>
              <w:rPr>
                <w:rFonts w:cs="Arial"/>
                <w:szCs w:val="28"/>
              </w:rPr>
            </w:pPr>
          </w:p>
        </w:tc>
      </w:tr>
      <w:tr w:rsidR="00242BFD" w:rsidRPr="00242BFD" w14:paraId="0F29C395" w14:textId="77777777" w:rsidTr="1E7E8353">
        <w:trPr>
          <w:trHeight w:val="182"/>
        </w:trPr>
        <w:tc>
          <w:tcPr>
            <w:tcW w:w="1989" w:type="pct"/>
          </w:tcPr>
          <w:p w14:paraId="711C3661" w14:textId="77777777" w:rsidR="00797215" w:rsidRPr="00242BFD" w:rsidRDefault="00797215" w:rsidP="00797215">
            <w:pPr>
              <w:pStyle w:val="Infotext"/>
              <w:rPr>
                <w:rFonts w:ascii="Arial Black" w:hAnsi="Arial Black" w:cs="Arial"/>
              </w:rPr>
            </w:pPr>
            <w:r w:rsidRPr="00242BFD">
              <w:rPr>
                <w:rFonts w:ascii="Arial Black" w:hAnsi="Arial Black" w:cs="Arial"/>
              </w:rPr>
              <w:t>Portfolio Holder:</w:t>
            </w:r>
          </w:p>
          <w:p w14:paraId="625F1010" w14:textId="77777777" w:rsidR="00797215" w:rsidRPr="00242BFD" w:rsidRDefault="00797215" w:rsidP="00A34E80">
            <w:pPr>
              <w:pStyle w:val="Infotext"/>
              <w:rPr>
                <w:rFonts w:ascii="Arial Black" w:hAnsi="Arial Black" w:cs="Arial"/>
                <w:b/>
              </w:rPr>
            </w:pPr>
          </w:p>
        </w:tc>
        <w:tc>
          <w:tcPr>
            <w:tcW w:w="3011" w:type="pct"/>
          </w:tcPr>
          <w:p w14:paraId="73F81425" w14:textId="6DA29BB3" w:rsidR="00797215" w:rsidRPr="00242BFD" w:rsidRDefault="1453DB25" w:rsidP="230FEA73">
            <w:pPr>
              <w:pStyle w:val="Infotext"/>
              <w:rPr>
                <w:rFonts w:cs="Arial"/>
              </w:rPr>
            </w:pPr>
            <w:r w:rsidRPr="28739D0D">
              <w:rPr>
                <w:rFonts w:cs="Arial"/>
              </w:rPr>
              <w:t xml:space="preserve">Councillor </w:t>
            </w:r>
            <w:r w:rsidR="2C100316" w:rsidRPr="28739D0D">
              <w:rPr>
                <w:rFonts w:cs="Arial"/>
              </w:rPr>
              <w:t xml:space="preserve">Anjana Patel – </w:t>
            </w:r>
            <w:r w:rsidR="1CAAE992" w:rsidRPr="28739D0D">
              <w:rPr>
                <w:rFonts w:cs="Arial"/>
              </w:rPr>
              <w:t>Portfolio Holder</w:t>
            </w:r>
            <w:r w:rsidR="2C100316" w:rsidRPr="28739D0D">
              <w:rPr>
                <w:rFonts w:cs="Arial"/>
              </w:rPr>
              <w:t xml:space="preserve"> for Environment</w:t>
            </w:r>
            <w:r w:rsidR="7E06D8F4" w:rsidRPr="28739D0D">
              <w:rPr>
                <w:rFonts w:cs="Arial"/>
              </w:rPr>
              <w:t xml:space="preserve"> and C</w:t>
            </w:r>
            <w:r w:rsidR="5EC73610" w:rsidRPr="28739D0D">
              <w:rPr>
                <w:rFonts w:cs="Arial"/>
              </w:rPr>
              <w:t>ommunity Safety</w:t>
            </w:r>
          </w:p>
        </w:tc>
      </w:tr>
      <w:tr w:rsidR="00242BFD" w:rsidRPr="00242BFD" w14:paraId="6E936566" w14:textId="77777777" w:rsidTr="1E7E8353">
        <w:trPr>
          <w:trHeight w:val="182"/>
        </w:trPr>
        <w:tc>
          <w:tcPr>
            <w:tcW w:w="1989" w:type="pct"/>
          </w:tcPr>
          <w:p w14:paraId="5040F395" w14:textId="77777777" w:rsidR="00A34E80" w:rsidRPr="00242BFD" w:rsidRDefault="00B65156" w:rsidP="00146914">
            <w:pPr>
              <w:pStyle w:val="Infotext"/>
              <w:rPr>
                <w:rFonts w:ascii="Arial Black" w:hAnsi="Arial Black" w:cs="Arial"/>
              </w:rPr>
            </w:pPr>
            <w:r w:rsidRPr="00242BFD">
              <w:rPr>
                <w:rFonts w:ascii="Arial Black" w:hAnsi="Arial Black" w:cs="Arial"/>
                <w:b/>
              </w:rPr>
              <w:t>E</w:t>
            </w:r>
            <w:r w:rsidR="00A34E80" w:rsidRPr="00242BFD">
              <w:rPr>
                <w:rFonts w:ascii="Arial Black" w:hAnsi="Arial Black" w:cs="Arial"/>
                <w:b/>
              </w:rPr>
              <w:t>xempt:</w:t>
            </w:r>
          </w:p>
        </w:tc>
        <w:tc>
          <w:tcPr>
            <w:tcW w:w="3011" w:type="pct"/>
          </w:tcPr>
          <w:p w14:paraId="66CD8DC4" w14:textId="77777777" w:rsidR="00A34E80" w:rsidRPr="00242BFD" w:rsidRDefault="00A34E80" w:rsidP="00A34E80">
            <w:pPr>
              <w:rPr>
                <w:rFonts w:cs="Arial"/>
                <w:sz w:val="28"/>
                <w:szCs w:val="28"/>
              </w:rPr>
            </w:pPr>
            <w:r w:rsidRPr="00242BFD">
              <w:rPr>
                <w:rFonts w:cs="Arial"/>
                <w:sz w:val="28"/>
                <w:szCs w:val="28"/>
              </w:rPr>
              <w:t>No</w:t>
            </w:r>
          </w:p>
          <w:p w14:paraId="76C494F5" w14:textId="77777777" w:rsidR="00A34E80" w:rsidRPr="00242BFD" w:rsidRDefault="00A34E80" w:rsidP="00A34E80">
            <w:pPr>
              <w:rPr>
                <w:rFonts w:cs="Arial"/>
                <w:sz w:val="28"/>
                <w:szCs w:val="28"/>
              </w:rPr>
            </w:pPr>
          </w:p>
        </w:tc>
      </w:tr>
      <w:tr w:rsidR="00242BFD" w:rsidRPr="00242BFD" w14:paraId="0042C081" w14:textId="77777777" w:rsidTr="1E7E8353">
        <w:trPr>
          <w:trHeight w:val="182"/>
        </w:trPr>
        <w:tc>
          <w:tcPr>
            <w:tcW w:w="1989" w:type="pct"/>
          </w:tcPr>
          <w:p w14:paraId="27A5F790" w14:textId="77777777" w:rsidR="00974AA4" w:rsidRPr="00242BFD" w:rsidRDefault="00974AA4" w:rsidP="00B22E50">
            <w:pPr>
              <w:pStyle w:val="Infotext"/>
              <w:rPr>
                <w:rFonts w:ascii="Arial Black" w:hAnsi="Arial Black" w:cs="Arial"/>
              </w:rPr>
            </w:pPr>
            <w:r w:rsidRPr="00242BFD">
              <w:rPr>
                <w:rFonts w:ascii="Arial Black" w:hAnsi="Arial Black" w:cs="Arial"/>
              </w:rPr>
              <w:t>Decision subject to Call-in:</w:t>
            </w:r>
          </w:p>
        </w:tc>
        <w:tc>
          <w:tcPr>
            <w:tcW w:w="3011" w:type="pct"/>
          </w:tcPr>
          <w:p w14:paraId="25170C62" w14:textId="77777777" w:rsidR="00974AA4" w:rsidRPr="00242BFD" w:rsidRDefault="00974AA4" w:rsidP="00B22E50">
            <w:pPr>
              <w:pStyle w:val="Infotext"/>
              <w:rPr>
                <w:rFonts w:cs="Arial"/>
                <w:szCs w:val="28"/>
              </w:rPr>
            </w:pPr>
            <w:r w:rsidRPr="00242BFD">
              <w:rPr>
                <w:rFonts w:cs="Arial"/>
                <w:szCs w:val="28"/>
              </w:rPr>
              <w:t xml:space="preserve">No, </w:t>
            </w:r>
            <w:r w:rsidR="006E3A22" w:rsidRPr="00242BFD">
              <w:rPr>
                <w:rFonts w:cs="Arial"/>
                <w:szCs w:val="28"/>
              </w:rPr>
              <w:t xml:space="preserve">the </w:t>
            </w:r>
            <w:r w:rsidRPr="00242BFD">
              <w:rPr>
                <w:rFonts w:cs="Arial"/>
                <w:szCs w:val="28"/>
              </w:rPr>
              <w:t>report is for information</w:t>
            </w:r>
          </w:p>
        </w:tc>
      </w:tr>
      <w:tr w:rsidR="00242BFD" w:rsidRPr="00242BFD" w14:paraId="7E4B3D47" w14:textId="77777777" w:rsidTr="1E7E8353">
        <w:trPr>
          <w:trHeight w:val="182"/>
        </w:trPr>
        <w:tc>
          <w:tcPr>
            <w:tcW w:w="1989" w:type="pct"/>
          </w:tcPr>
          <w:p w14:paraId="4303077C" w14:textId="77777777" w:rsidR="00577BF8" w:rsidRDefault="00577BF8" w:rsidP="00974AA4">
            <w:pPr>
              <w:pStyle w:val="Infotext"/>
              <w:rPr>
                <w:rFonts w:ascii="Arial Black" w:hAnsi="Arial Black" w:cs="Arial"/>
              </w:rPr>
            </w:pPr>
          </w:p>
          <w:p w14:paraId="1BDFD17C" w14:textId="3105B525" w:rsidR="000D24A2" w:rsidRPr="00242BFD" w:rsidRDefault="00EA3E7F" w:rsidP="00974AA4">
            <w:pPr>
              <w:pStyle w:val="Infotext"/>
              <w:rPr>
                <w:rFonts w:ascii="Arial Black" w:hAnsi="Arial Black" w:cs="Arial"/>
              </w:rPr>
            </w:pPr>
            <w:r w:rsidRPr="00242BFD">
              <w:rPr>
                <w:rFonts w:ascii="Arial Black" w:hAnsi="Arial Black" w:cs="Arial"/>
              </w:rPr>
              <w:t>Wards affected:</w:t>
            </w:r>
          </w:p>
        </w:tc>
        <w:tc>
          <w:tcPr>
            <w:tcW w:w="3011" w:type="pct"/>
          </w:tcPr>
          <w:p w14:paraId="6F53C5CB" w14:textId="77777777" w:rsidR="00577BF8" w:rsidRDefault="00577BF8" w:rsidP="00DA3DE9">
            <w:pPr>
              <w:rPr>
                <w:rFonts w:cs="Arial"/>
                <w:sz w:val="28"/>
                <w:szCs w:val="28"/>
              </w:rPr>
            </w:pPr>
          </w:p>
          <w:p w14:paraId="28E8993B" w14:textId="3D978850" w:rsidR="00DA3DE9" w:rsidRPr="00242BFD" w:rsidRDefault="28A68E55" w:rsidP="00014D79">
            <w:pPr>
              <w:rPr>
                <w:rFonts w:cs="Arial"/>
                <w:sz w:val="28"/>
                <w:szCs w:val="28"/>
              </w:rPr>
            </w:pPr>
            <w:r w:rsidRPr="28739D0D">
              <w:rPr>
                <w:rStyle w:val="normaltextrun"/>
                <w:rFonts w:eastAsia="Arial" w:cs="Arial"/>
                <w:color w:val="000000" w:themeColor="text1"/>
                <w:sz w:val="28"/>
                <w:szCs w:val="28"/>
              </w:rPr>
              <w:t xml:space="preserve">Harrow Weald, Headstone, Marlborough, North Harrow, </w:t>
            </w:r>
            <w:r w:rsidR="13D2217C" w:rsidRPr="28739D0D">
              <w:rPr>
                <w:rFonts w:cs="Arial"/>
                <w:sz w:val="28"/>
                <w:szCs w:val="28"/>
              </w:rPr>
              <w:t>Pinner</w:t>
            </w:r>
            <w:r w:rsidR="15801237" w:rsidRPr="28739D0D">
              <w:rPr>
                <w:rStyle w:val="normaltextrun"/>
                <w:rFonts w:eastAsia="Arial" w:cs="Arial"/>
                <w:color w:val="000000" w:themeColor="text1"/>
                <w:sz w:val="28"/>
                <w:szCs w:val="28"/>
              </w:rPr>
              <w:t>.</w:t>
            </w:r>
            <w:r w:rsidR="24A1D442" w:rsidRPr="28739D0D">
              <w:rPr>
                <w:rStyle w:val="normaltextrun"/>
                <w:rFonts w:eastAsia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74AA4" w:rsidRPr="00242BFD" w14:paraId="447E7260" w14:textId="77777777" w:rsidTr="1E7E8353">
        <w:trPr>
          <w:trHeight w:val="182"/>
        </w:trPr>
        <w:tc>
          <w:tcPr>
            <w:tcW w:w="1989" w:type="pct"/>
          </w:tcPr>
          <w:p w14:paraId="333CC258" w14:textId="77777777" w:rsidR="00577BF8" w:rsidRDefault="00577BF8" w:rsidP="0096084E">
            <w:pPr>
              <w:pStyle w:val="Infotext"/>
              <w:rPr>
                <w:rFonts w:ascii="Arial Black" w:hAnsi="Arial Black" w:cs="Arial"/>
              </w:rPr>
            </w:pPr>
          </w:p>
          <w:p w14:paraId="277ACC9F" w14:textId="3F334078" w:rsidR="00974AA4" w:rsidRPr="00242BFD" w:rsidRDefault="00974AA4" w:rsidP="0096084E">
            <w:pPr>
              <w:pStyle w:val="Infotext"/>
              <w:rPr>
                <w:rFonts w:ascii="Arial Black" w:hAnsi="Arial Black" w:cs="Arial"/>
              </w:rPr>
            </w:pPr>
            <w:r w:rsidRPr="00242BFD">
              <w:rPr>
                <w:rFonts w:ascii="Arial Black" w:hAnsi="Arial Black" w:cs="Arial"/>
              </w:rPr>
              <w:t>Enclosures:</w:t>
            </w:r>
            <w:r w:rsidR="00577BF8" w:rsidRPr="00242BFD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3011" w:type="pct"/>
          </w:tcPr>
          <w:p w14:paraId="7FEBD27D" w14:textId="77777777" w:rsidR="00974AA4" w:rsidRDefault="00974AA4" w:rsidP="005102A4">
            <w:pPr>
              <w:rPr>
                <w:rFonts w:cs="Arial"/>
                <w:sz w:val="28"/>
                <w:szCs w:val="28"/>
              </w:rPr>
            </w:pPr>
          </w:p>
          <w:p w14:paraId="2D08C51B" w14:textId="7F4E442A" w:rsidR="00577BF8" w:rsidRPr="00242BFD" w:rsidRDefault="4CDE2269" w:rsidP="005102A4">
            <w:pPr>
              <w:rPr>
                <w:rFonts w:cs="Arial"/>
                <w:sz w:val="28"/>
                <w:szCs w:val="28"/>
              </w:rPr>
            </w:pPr>
            <w:r w:rsidRPr="28739D0D">
              <w:rPr>
                <w:rFonts w:cs="Arial"/>
                <w:sz w:val="28"/>
                <w:szCs w:val="28"/>
              </w:rPr>
              <w:t>Appendix A</w:t>
            </w:r>
          </w:p>
        </w:tc>
      </w:tr>
    </w:tbl>
    <w:p w14:paraId="41F6B759" w14:textId="1C8C287C" w:rsidR="00EE7D49" w:rsidRDefault="00EE7D49">
      <w:pPr>
        <w:rPr>
          <w:bCs/>
        </w:rPr>
      </w:pPr>
    </w:p>
    <w:p w14:paraId="47F9D28C" w14:textId="560F12DC" w:rsidR="003664AD" w:rsidRDefault="003664AD">
      <w:pPr>
        <w:rPr>
          <w:bCs/>
        </w:rPr>
      </w:pPr>
    </w:p>
    <w:p w14:paraId="1B535F23" w14:textId="687573B1" w:rsidR="003664AD" w:rsidRDefault="003664AD">
      <w:pPr>
        <w:rPr>
          <w:bCs/>
        </w:rPr>
      </w:pPr>
    </w:p>
    <w:p w14:paraId="7CE42D0E" w14:textId="58A17788" w:rsidR="003664AD" w:rsidRDefault="003664AD">
      <w:pPr>
        <w:rPr>
          <w:bCs/>
        </w:rPr>
      </w:pPr>
    </w:p>
    <w:p w14:paraId="45738994" w14:textId="7C71BF30" w:rsidR="003664AD" w:rsidRDefault="003664AD">
      <w:pPr>
        <w:rPr>
          <w:bCs/>
        </w:rPr>
      </w:pPr>
    </w:p>
    <w:p w14:paraId="32C09F22" w14:textId="77777777" w:rsidR="003664AD" w:rsidRPr="00242BFD" w:rsidRDefault="003664AD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5"/>
      </w:tblGrid>
      <w:tr w:rsidR="003664AD" w:rsidRPr="00242BFD" w14:paraId="775A5669" w14:textId="77777777" w:rsidTr="13BFBD15"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002DA" w14:textId="77777777" w:rsidR="003664AD" w:rsidRDefault="003664AD"/>
        </w:tc>
      </w:tr>
      <w:tr w:rsidR="00BF4F34" w:rsidRPr="00242BFD" w14:paraId="548EEAD6" w14:textId="77777777" w:rsidTr="13BFBD15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A268" w14:textId="77777777" w:rsidR="00BF4F34" w:rsidRPr="00242BFD" w:rsidRDefault="00BF4F34"/>
          <w:p w14:paraId="22B64859" w14:textId="51C00252" w:rsidR="00BF4F34" w:rsidRDefault="00BF4F34" w:rsidP="00BF4F34">
            <w:pPr>
              <w:rPr>
                <w:rFonts w:cs="Arial"/>
              </w:rPr>
            </w:pPr>
            <w:r>
              <w:t>This</w:t>
            </w:r>
            <w:r w:rsidRPr="13BFBD15">
              <w:rPr>
                <w:rFonts w:cs="Arial"/>
              </w:rPr>
              <w:t xml:space="preserve"> report sets out details of the petitions that have been received since the last TARSAP meeting and provides details of the Council’s investigations and findings where these have been undertaken. </w:t>
            </w:r>
          </w:p>
          <w:p w14:paraId="4E25D5E9" w14:textId="77777777" w:rsidR="003664AD" w:rsidRPr="00242BFD" w:rsidRDefault="003664AD" w:rsidP="00BF4F34">
            <w:pPr>
              <w:rPr>
                <w:rFonts w:cs="Arial"/>
              </w:rPr>
            </w:pPr>
          </w:p>
          <w:p w14:paraId="2F1FBB2B" w14:textId="6B31CCCD" w:rsidR="13BFBD15" w:rsidRDefault="13BFBD15" w:rsidP="13BFBD15">
            <w:pPr>
              <w:rPr>
                <w:rFonts w:cs="Arial"/>
              </w:rPr>
            </w:pPr>
          </w:p>
          <w:p w14:paraId="1E5237D1" w14:textId="1AD3C90D" w:rsidR="5177AE13" w:rsidRDefault="5177AE13" w:rsidP="13BFBD15">
            <w:pPr>
              <w:rPr>
                <w:rFonts w:cs="Arial"/>
              </w:rPr>
            </w:pPr>
            <w:r w:rsidRPr="13BFBD15">
              <w:rPr>
                <w:rFonts w:cs="Arial"/>
              </w:rPr>
              <w:t xml:space="preserve">This report also updates the panel on the actions taken on the petitions discussed at the last TARSAP meeting. </w:t>
            </w:r>
          </w:p>
          <w:p w14:paraId="46024CA2" w14:textId="77777777" w:rsidR="00BF4F34" w:rsidRPr="00242BFD" w:rsidRDefault="00BF4F34">
            <w:pPr>
              <w:pStyle w:val="Heading2"/>
            </w:pPr>
          </w:p>
          <w:p w14:paraId="6142B592" w14:textId="3FD1D715" w:rsidR="00BF4F34" w:rsidRPr="00242BFD" w:rsidRDefault="00BF4F34">
            <w:pPr>
              <w:pStyle w:val="Heading2"/>
            </w:pPr>
            <w:r w:rsidRPr="00242BFD">
              <w:t>Recommendation:</w:t>
            </w:r>
          </w:p>
          <w:p w14:paraId="3C40E504" w14:textId="77777777" w:rsidR="00AA320E" w:rsidRDefault="00AA320E"/>
          <w:p w14:paraId="4977153C" w14:textId="7832D6BB" w:rsidR="00BF4F34" w:rsidRPr="00242BFD" w:rsidRDefault="00AA320E">
            <w:r>
              <w:t>T</w:t>
            </w:r>
            <w:r w:rsidR="00BF4F34" w:rsidRPr="00242BFD">
              <w:t>h</w:t>
            </w:r>
            <w:r>
              <w:t xml:space="preserve">at the </w:t>
            </w:r>
            <w:r w:rsidR="00BF4F34" w:rsidRPr="00242BFD">
              <w:t xml:space="preserve">report </w:t>
            </w:r>
            <w:r>
              <w:t>be noted</w:t>
            </w:r>
            <w:r w:rsidR="00BF4F34" w:rsidRPr="00242BFD">
              <w:t>.</w:t>
            </w:r>
          </w:p>
          <w:p w14:paraId="78766FCB" w14:textId="77777777" w:rsidR="00BF4F34" w:rsidRPr="00242BFD" w:rsidRDefault="00BF4F34"/>
          <w:p w14:paraId="72ABA625" w14:textId="70351718" w:rsidR="00BF4F34" w:rsidRPr="00242BFD" w:rsidRDefault="00BF4F34">
            <w:pPr>
              <w:pStyle w:val="Heading2"/>
            </w:pPr>
            <w:r w:rsidRPr="00242BFD">
              <w:t>Reason: (For recommendation)</w:t>
            </w:r>
          </w:p>
          <w:p w14:paraId="3E11CCC2" w14:textId="77777777" w:rsidR="00BF4F34" w:rsidRPr="00242BFD" w:rsidRDefault="00BF4F34"/>
          <w:p w14:paraId="4BE8F6EF" w14:textId="77777777" w:rsidR="00BF4F34" w:rsidRPr="00242BFD" w:rsidRDefault="00BF4F34">
            <w:r w:rsidRPr="00242BFD">
              <w:t>None, the report is for information only.</w:t>
            </w:r>
          </w:p>
          <w:p w14:paraId="4355FB1A" w14:textId="77777777" w:rsidR="00BF4F34" w:rsidRPr="00242BFD" w:rsidRDefault="00BF4F34"/>
        </w:tc>
      </w:tr>
    </w:tbl>
    <w:p w14:paraId="09D3FE25" w14:textId="771F5C17" w:rsidR="00BF4F34" w:rsidRDefault="00BF4F34">
      <w:pPr>
        <w:pStyle w:val="Heading1"/>
      </w:pPr>
    </w:p>
    <w:p w14:paraId="18E7E3BC" w14:textId="131856ED" w:rsidR="00D16E2B" w:rsidRDefault="00D16E2B" w:rsidP="00D16E2B"/>
    <w:p w14:paraId="24C98239" w14:textId="646A609B" w:rsidR="0064284F" w:rsidRPr="00242BFD" w:rsidRDefault="0064284F" w:rsidP="13BFBD15">
      <w:pPr>
        <w:pStyle w:val="Heading1"/>
      </w:pPr>
      <w:r>
        <w:t>Section 2 – Report</w:t>
      </w:r>
    </w:p>
    <w:p w14:paraId="619581B2" w14:textId="77777777" w:rsidR="00B63E76" w:rsidRPr="00242BFD" w:rsidRDefault="00B63E76" w:rsidP="00B63E76"/>
    <w:p w14:paraId="3F9D8452" w14:textId="77777777" w:rsidR="00E33202" w:rsidRPr="00242BFD" w:rsidRDefault="00E33202" w:rsidP="00E33202">
      <w:pPr>
        <w:pStyle w:val="Heading2"/>
        <w:ind w:left="851"/>
      </w:pPr>
      <w:r w:rsidRPr="00242BFD">
        <w:t>Introduct</w:t>
      </w:r>
      <w:r w:rsidR="00B143CC" w:rsidRPr="00242BFD">
        <w:t>ion</w:t>
      </w:r>
    </w:p>
    <w:p w14:paraId="18EA24E5" w14:textId="77777777" w:rsidR="00B63E76" w:rsidRPr="00242BFD" w:rsidRDefault="00B63E76" w:rsidP="00B63E76"/>
    <w:p w14:paraId="69961644" w14:textId="7FD60C73" w:rsidR="00E60205" w:rsidRPr="00242BFD" w:rsidRDefault="3E1960F3" w:rsidP="00AA320E">
      <w:pPr>
        <w:numPr>
          <w:ilvl w:val="1"/>
          <w:numId w:val="6"/>
        </w:numPr>
        <w:tabs>
          <w:tab w:val="clear" w:pos="734"/>
          <w:tab w:val="num" w:pos="851"/>
        </w:tabs>
        <w:ind w:left="851" w:hanging="851"/>
        <w:jc w:val="both"/>
        <w:rPr>
          <w:rFonts w:eastAsia="Arial" w:cs="Arial"/>
        </w:rPr>
      </w:pPr>
      <w:r w:rsidRPr="1BDC35CB">
        <w:rPr>
          <w:rFonts w:eastAsia="Arial" w:cs="Arial"/>
        </w:rPr>
        <w:t>The purpose of this report is to inform the Panel about any new petitions received since the last meeting</w:t>
      </w:r>
      <w:r w:rsidR="69D8B460" w:rsidRPr="1BDC35CB">
        <w:rPr>
          <w:rFonts w:eastAsia="Arial" w:cs="Arial"/>
        </w:rPr>
        <w:t xml:space="preserve"> of TARSAP and the </w:t>
      </w:r>
      <w:proofErr w:type="gramStart"/>
      <w:r w:rsidR="69D8B460" w:rsidRPr="1BDC35CB">
        <w:rPr>
          <w:rFonts w:eastAsia="Arial" w:cs="Arial"/>
        </w:rPr>
        <w:t>current status</w:t>
      </w:r>
      <w:proofErr w:type="gramEnd"/>
      <w:r w:rsidR="69D8B460" w:rsidRPr="1BDC35CB">
        <w:rPr>
          <w:rFonts w:eastAsia="Arial" w:cs="Arial"/>
        </w:rPr>
        <w:t xml:space="preserve"> of any investigations and findings undertaken</w:t>
      </w:r>
      <w:r w:rsidRPr="1BDC35CB">
        <w:rPr>
          <w:rFonts w:eastAsia="Arial" w:cs="Arial"/>
        </w:rPr>
        <w:t xml:space="preserve">. </w:t>
      </w:r>
      <w:r w:rsidR="132257E2" w:rsidRPr="1BDC35CB">
        <w:rPr>
          <w:rFonts w:eastAsia="Arial" w:cs="Arial"/>
        </w:rPr>
        <w:t>These are outlined in Table 1.</w:t>
      </w:r>
    </w:p>
    <w:p w14:paraId="3DE12DEF" w14:textId="77777777" w:rsidR="00E60205" w:rsidRPr="00242BFD" w:rsidRDefault="00E60205" w:rsidP="00AA320E">
      <w:pPr>
        <w:ind w:left="851"/>
        <w:jc w:val="both"/>
        <w:rPr>
          <w:rFonts w:eastAsia="Arial" w:cs="Arial"/>
        </w:rPr>
      </w:pPr>
    </w:p>
    <w:p w14:paraId="02ABEDA3" w14:textId="04F91F05" w:rsidR="009815AF" w:rsidRDefault="1AFBC6D6" w:rsidP="00AA320E">
      <w:pPr>
        <w:numPr>
          <w:ilvl w:val="1"/>
          <w:numId w:val="6"/>
        </w:numPr>
        <w:tabs>
          <w:tab w:val="clear" w:pos="734"/>
          <w:tab w:val="num" w:pos="851"/>
        </w:tabs>
        <w:spacing w:line="259" w:lineRule="auto"/>
        <w:ind w:left="851" w:hanging="851"/>
        <w:jc w:val="both"/>
        <w:rPr>
          <w:rFonts w:eastAsia="Arial" w:cs="Arial"/>
        </w:rPr>
      </w:pPr>
      <w:r w:rsidRPr="07F5F02A">
        <w:rPr>
          <w:rFonts w:eastAsia="Arial" w:cs="Arial"/>
        </w:rPr>
        <w:t>Updates</w:t>
      </w:r>
      <w:r w:rsidR="3E1960F3" w:rsidRPr="07F5F02A">
        <w:rPr>
          <w:rFonts w:eastAsia="Arial" w:cs="Arial"/>
        </w:rPr>
        <w:t xml:space="preserve"> on the progress made with previous petitions</w:t>
      </w:r>
      <w:r w:rsidR="72F236A0" w:rsidRPr="07F5F02A">
        <w:rPr>
          <w:rFonts w:eastAsia="Arial" w:cs="Arial"/>
        </w:rPr>
        <w:t xml:space="preserve"> reported at the</w:t>
      </w:r>
      <w:r w:rsidR="6D457CDB" w:rsidRPr="07F5F02A">
        <w:rPr>
          <w:rFonts w:eastAsia="Arial" w:cs="Arial"/>
        </w:rPr>
        <w:t xml:space="preserve"> last meeting of </w:t>
      </w:r>
      <w:r w:rsidR="72F236A0" w:rsidRPr="07F5F02A">
        <w:rPr>
          <w:rFonts w:eastAsia="Arial" w:cs="Arial"/>
        </w:rPr>
        <w:t>TARSAP</w:t>
      </w:r>
      <w:r w:rsidR="3E1960F3" w:rsidRPr="07F5F02A">
        <w:rPr>
          <w:rFonts w:eastAsia="Arial" w:cs="Arial"/>
        </w:rPr>
        <w:t xml:space="preserve"> </w:t>
      </w:r>
      <w:r w:rsidR="644A5EAC" w:rsidRPr="07F5F02A">
        <w:rPr>
          <w:rFonts w:eastAsia="Arial" w:cs="Arial"/>
        </w:rPr>
        <w:t>are attached</w:t>
      </w:r>
      <w:r w:rsidR="2D0C70A3" w:rsidRPr="07F5F02A">
        <w:rPr>
          <w:rFonts w:eastAsia="Arial" w:cs="Arial"/>
        </w:rPr>
        <w:t xml:space="preserve"> in this report</w:t>
      </w:r>
      <w:r w:rsidR="4BF28247" w:rsidRPr="07F5F02A">
        <w:rPr>
          <w:rFonts w:eastAsia="Arial" w:cs="Arial"/>
        </w:rPr>
        <w:t xml:space="preserve"> </w:t>
      </w:r>
      <w:r w:rsidR="3E0DBDCF" w:rsidRPr="07F5F02A">
        <w:rPr>
          <w:rFonts w:eastAsia="Arial" w:cs="Arial"/>
        </w:rPr>
        <w:t xml:space="preserve">as </w:t>
      </w:r>
      <w:r w:rsidR="494B8E8B" w:rsidRPr="07F5F02A">
        <w:rPr>
          <w:rFonts w:eastAsia="Arial" w:cs="Arial"/>
        </w:rPr>
        <w:t xml:space="preserve">Appendix </w:t>
      </w:r>
      <w:r w:rsidR="3D40530C" w:rsidRPr="07F5F02A">
        <w:rPr>
          <w:rFonts w:eastAsia="Arial" w:cs="Arial"/>
        </w:rPr>
        <w:t>A</w:t>
      </w:r>
      <w:r w:rsidR="494B8E8B" w:rsidRPr="07F5F02A">
        <w:rPr>
          <w:rFonts w:eastAsia="Arial" w:cs="Arial"/>
        </w:rPr>
        <w:t>.</w:t>
      </w:r>
    </w:p>
    <w:p w14:paraId="205B605D" w14:textId="77777777" w:rsidR="00D16E2B" w:rsidRDefault="00D16E2B" w:rsidP="00AA320E">
      <w:pPr>
        <w:pStyle w:val="ListParagraph"/>
        <w:jc w:val="both"/>
        <w:rPr>
          <w:rFonts w:eastAsia="Arial" w:cs="Arial"/>
        </w:rPr>
      </w:pPr>
    </w:p>
    <w:p w14:paraId="5690537F" w14:textId="777FFA04" w:rsidR="00E33202" w:rsidRPr="00242BFD" w:rsidRDefault="00E33202" w:rsidP="00AA320E">
      <w:pPr>
        <w:pStyle w:val="Heading2"/>
        <w:tabs>
          <w:tab w:val="num" w:pos="851"/>
        </w:tabs>
        <w:spacing w:line="259" w:lineRule="auto"/>
        <w:ind w:left="810"/>
        <w:jc w:val="both"/>
        <w:rPr>
          <w:rFonts w:eastAsia="Arial"/>
        </w:rPr>
      </w:pPr>
      <w:r w:rsidRPr="1BDC35CB">
        <w:rPr>
          <w:rFonts w:eastAsia="Arial"/>
        </w:rPr>
        <w:t>Options considered</w:t>
      </w:r>
      <w:r>
        <w:tab/>
      </w:r>
      <w:r>
        <w:tab/>
      </w:r>
    </w:p>
    <w:p w14:paraId="79E0194F" w14:textId="77777777" w:rsidR="00B63E76" w:rsidRPr="00242BFD" w:rsidRDefault="00B63E76" w:rsidP="00AA320E">
      <w:pPr>
        <w:jc w:val="both"/>
        <w:rPr>
          <w:rFonts w:eastAsia="Arial" w:cs="Arial"/>
        </w:rPr>
      </w:pPr>
    </w:p>
    <w:p w14:paraId="72DB3399" w14:textId="32A18147" w:rsidR="00C83265" w:rsidRPr="008F109E" w:rsidRDefault="3EC43CA0" w:rsidP="00AA320E">
      <w:pPr>
        <w:numPr>
          <w:ilvl w:val="1"/>
          <w:numId w:val="6"/>
        </w:numPr>
        <w:tabs>
          <w:tab w:val="clear" w:pos="734"/>
          <w:tab w:val="num" w:pos="851"/>
        </w:tabs>
        <w:ind w:left="851" w:hanging="851"/>
        <w:jc w:val="both"/>
        <w:rPr>
          <w:rFonts w:eastAsia="Arial" w:cs="Arial"/>
        </w:rPr>
      </w:pPr>
      <w:r w:rsidRPr="1BDC35CB">
        <w:rPr>
          <w:rFonts w:eastAsia="Arial" w:cs="Arial"/>
        </w:rPr>
        <w:t>This report is provided only to update members on the status of petitions received by the Council that are within the terms of reference of TARSAP.</w:t>
      </w:r>
      <w:r w:rsidR="0F385322" w:rsidRPr="1BDC35CB">
        <w:rPr>
          <w:rFonts w:eastAsia="Arial" w:cs="Arial"/>
        </w:rPr>
        <w:t xml:space="preserve"> </w:t>
      </w:r>
      <w:r w:rsidR="0F385322" w:rsidRPr="1BDC35CB">
        <w:rPr>
          <w:rFonts w:eastAsia="Arial" w:cs="Arial"/>
          <w:b/>
          <w:bCs/>
        </w:rPr>
        <w:t>No recommendations will be made at this stage until the requests are assessed against agreed TARSAP criteria.</w:t>
      </w:r>
      <w:r w:rsidR="0F385322" w:rsidRPr="1BDC35CB">
        <w:rPr>
          <w:rFonts w:eastAsia="Arial" w:cs="Arial"/>
        </w:rPr>
        <w:t xml:space="preserve"> </w:t>
      </w:r>
    </w:p>
    <w:p w14:paraId="3A502BC8" w14:textId="26A1E0E8" w:rsidR="00DD0EC7" w:rsidRDefault="00DD0EC7" w:rsidP="00AA320E">
      <w:pPr>
        <w:pStyle w:val="BodyText"/>
        <w:autoSpaceDE w:val="0"/>
        <w:autoSpaceDN w:val="0"/>
        <w:adjustRightInd w:val="0"/>
        <w:ind w:left="851"/>
        <w:jc w:val="both"/>
      </w:pPr>
    </w:p>
    <w:p w14:paraId="2B3DF02F" w14:textId="023414FE" w:rsidR="00D16E2B" w:rsidRDefault="00D16E2B" w:rsidP="00B63E76">
      <w:pPr>
        <w:pStyle w:val="BodyText"/>
        <w:autoSpaceDE w:val="0"/>
        <w:autoSpaceDN w:val="0"/>
        <w:adjustRightInd w:val="0"/>
        <w:ind w:left="851"/>
      </w:pPr>
    </w:p>
    <w:p w14:paraId="2316068D" w14:textId="1F06247F" w:rsidR="00D16E2B" w:rsidRDefault="00D16E2B" w:rsidP="00B63E76">
      <w:pPr>
        <w:pStyle w:val="BodyText"/>
        <w:autoSpaceDE w:val="0"/>
        <w:autoSpaceDN w:val="0"/>
        <w:adjustRightInd w:val="0"/>
        <w:ind w:left="851"/>
      </w:pPr>
    </w:p>
    <w:p w14:paraId="49B2DB60" w14:textId="6D96D766" w:rsidR="00D16E2B" w:rsidRDefault="00D16E2B" w:rsidP="00B63E76">
      <w:pPr>
        <w:pStyle w:val="BodyText"/>
        <w:autoSpaceDE w:val="0"/>
        <w:autoSpaceDN w:val="0"/>
        <w:adjustRightInd w:val="0"/>
        <w:ind w:left="851"/>
      </w:pPr>
    </w:p>
    <w:p w14:paraId="5DDC21C1" w14:textId="6107DD07" w:rsidR="00D16E2B" w:rsidRDefault="00D16E2B" w:rsidP="00B63E76">
      <w:pPr>
        <w:pStyle w:val="BodyText"/>
        <w:autoSpaceDE w:val="0"/>
        <w:autoSpaceDN w:val="0"/>
        <w:adjustRightInd w:val="0"/>
        <w:ind w:left="851"/>
      </w:pPr>
    </w:p>
    <w:p w14:paraId="05B72F50" w14:textId="5F9EB467" w:rsidR="00D16E2B" w:rsidRDefault="00D16E2B" w:rsidP="00B63E76">
      <w:pPr>
        <w:pStyle w:val="BodyText"/>
        <w:autoSpaceDE w:val="0"/>
        <w:autoSpaceDN w:val="0"/>
        <w:adjustRightInd w:val="0"/>
        <w:ind w:left="851"/>
      </w:pPr>
    </w:p>
    <w:p w14:paraId="667BB0ED" w14:textId="323F6850" w:rsidR="00D16E2B" w:rsidRDefault="00D16E2B" w:rsidP="00B63E76">
      <w:pPr>
        <w:pStyle w:val="BodyText"/>
        <w:autoSpaceDE w:val="0"/>
        <w:autoSpaceDN w:val="0"/>
        <w:adjustRightInd w:val="0"/>
        <w:ind w:left="851"/>
      </w:pPr>
    </w:p>
    <w:p w14:paraId="45919456" w14:textId="7CF487D2" w:rsidR="00D16E2B" w:rsidRDefault="00D16E2B" w:rsidP="00B63E76">
      <w:pPr>
        <w:pStyle w:val="BodyText"/>
        <w:autoSpaceDE w:val="0"/>
        <w:autoSpaceDN w:val="0"/>
        <w:adjustRightInd w:val="0"/>
        <w:ind w:left="851"/>
      </w:pPr>
    </w:p>
    <w:p w14:paraId="4C0B88A9" w14:textId="7186A185" w:rsidR="00D16E2B" w:rsidRDefault="00D16E2B" w:rsidP="00B63E76">
      <w:pPr>
        <w:pStyle w:val="BodyText"/>
        <w:autoSpaceDE w:val="0"/>
        <w:autoSpaceDN w:val="0"/>
        <w:adjustRightInd w:val="0"/>
        <w:ind w:left="851"/>
      </w:pPr>
    </w:p>
    <w:p w14:paraId="54EF5B42" w14:textId="7D8CDB33" w:rsidR="00D16E2B" w:rsidRDefault="00D16E2B" w:rsidP="00B63E76">
      <w:pPr>
        <w:pStyle w:val="BodyText"/>
        <w:autoSpaceDE w:val="0"/>
        <w:autoSpaceDN w:val="0"/>
        <w:adjustRightInd w:val="0"/>
        <w:ind w:left="851"/>
      </w:pPr>
    </w:p>
    <w:p w14:paraId="227AA9BD" w14:textId="63318E73" w:rsidR="00D16E2B" w:rsidDel="00D16E2B" w:rsidRDefault="00D16E2B" w:rsidP="00B63E76">
      <w:pPr>
        <w:pStyle w:val="BodyText"/>
        <w:autoSpaceDE w:val="0"/>
        <w:autoSpaceDN w:val="0"/>
        <w:adjustRightInd w:val="0"/>
        <w:ind w:left="851"/>
        <w:sectPr w:rsidR="00D16E2B" w:rsidDel="00D16E2B" w:rsidSect="008F109E">
          <w:headerReference w:type="first" r:id="rId12"/>
          <w:footerReference w:type="first" r:id="rId13"/>
          <w:pgSz w:w="12240" w:h="20160" w:code="9"/>
          <w:pgMar w:top="720" w:right="1437" w:bottom="1440" w:left="1797" w:header="720" w:footer="431" w:gutter="0"/>
          <w:cols w:space="720"/>
          <w:titlePg/>
          <w:docGrid w:linePitch="360"/>
        </w:sectPr>
      </w:pPr>
    </w:p>
    <w:p w14:paraId="197D9CAE" w14:textId="6EC74546" w:rsidR="00D16E2B" w:rsidRPr="00D16E2B" w:rsidRDefault="00D16E2B" w:rsidP="13BFBD15">
      <w:pPr>
        <w:pStyle w:val="BodyText"/>
        <w:autoSpaceDE w:val="0"/>
        <w:autoSpaceDN w:val="0"/>
        <w:adjustRightInd w:val="0"/>
        <w:ind w:left="851"/>
        <w:rPr>
          <w:b/>
          <w:bCs/>
          <w:i w:val="0"/>
          <w:iCs w:val="0"/>
          <w:sz w:val="28"/>
          <w:szCs w:val="28"/>
        </w:rPr>
      </w:pPr>
      <w:r w:rsidRPr="13BFBD15">
        <w:rPr>
          <w:b/>
          <w:bCs/>
          <w:i w:val="0"/>
          <w:iCs w:val="0"/>
          <w:sz w:val="28"/>
          <w:szCs w:val="28"/>
        </w:rPr>
        <w:lastRenderedPageBreak/>
        <w:t xml:space="preserve">Table 1: List of Petitions received since </w:t>
      </w:r>
      <w:r w:rsidR="00E80151">
        <w:rPr>
          <w:b/>
          <w:bCs/>
          <w:i w:val="0"/>
          <w:iCs w:val="0"/>
          <w:sz w:val="28"/>
          <w:szCs w:val="28"/>
        </w:rPr>
        <w:t>November</w:t>
      </w:r>
      <w:r w:rsidR="00E80151" w:rsidRPr="13BFBD15">
        <w:rPr>
          <w:b/>
          <w:bCs/>
          <w:i w:val="0"/>
          <w:iCs w:val="0"/>
          <w:sz w:val="28"/>
          <w:szCs w:val="28"/>
        </w:rPr>
        <w:t xml:space="preserve"> </w:t>
      </w:r>
      <w:r w:rsidRPr="13BFBD15">
        <w:rPr>
          <w:b/>
          <w:bCs/>
          <w:i w:val="0"/>
          <w:iCs w:val="0"/>
          <w:sz w:val="28"/>
          <w:szCs w:val="28"/>
        </w:rPr>
        <w:t>2022</w:t>
      </w:r>
    </w:p>
    <w:p w14:paraId="353318BA" w14:textId="04485D68" w:rsidR="00D16E2B" w:rsidRDefault="00D16E2B" w:rsidP="00B63E76">
      <w:pPr>
        <w:pStyle w:val="BodyText"/>
        <w:autoSpaceDE w:val="0"/>
        <w:autoSpaceDN w:val="0"/>
        <w:adjustRightInd w:val="0"/>
        <w:ind w:left="851"/>
      </w:pPr>
    </w:p>
    <w:tbl>
      <w:tblPr>
        <w:tblStyle w:val="TableGrid"/>
        <w:tblW w:w="14099" w:type="dxa"/>
        <w:tblLayout w:type="fixed"/>
        <w:tblLook w:val="04A0" w:firstRow="1" w:lastRow="0" w:firstColumn="1" w:lastColumn="0" w:noHBand="0" w:noVBand="1"/>
      </w:tblPr>
      <w:tblGrid>
        <w:gridCol w:w="465"/>
        <w:gridCol w:w="1452"/>
        <w:gridCol w:w="1595"/>
        <w:gridCol w:w="1642"/>
        <w:gridCol w:w="1146"/>
        <w:gridCol w:w="1492"/>
        <w:gridCol w:w="3402"/>
        <w:gridCol w:w="2905"/>
      </w:tblGrid>
      <w:tr w:rsidR="00BF741A" w14:paraId="5C6355E8" w14:textId="77777777" w:rsidTr="002A2476">
        <w:trPr>
          <w:tblHeader/>
        </w:trPr>
        <w:tc>
          <w:tcPr>
            <w:tcW w:w="465" w:type="dxa"/>
          </w:tcPr>
          <w:p w14:paraId="62318181" w14:textId="77777777" w:rsidR="00D16E2B" w:rsidRPr="008F109E" w:rsidRDefault="00D16E2B" w:rsidP="006F18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52" w:type="dxa"/>
          </w:tcPr>
          <w:p w14:paraId="20421F1C" w14:textId="77777777" w:rsidR="00D16E2B" w:rsidRPr="008F109E" w:rsidRDefault="00D16E2B" w:rsidP="006F185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F109E">
              <w:rPr>
                <w:rFonts w:cs="Arial"/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1595" w:type="dxa"/>
          </w:tcPr>
          <w:p w14:paraId="23B04892" w14:textId="77777777" w:rsidR="00D16E2B" w:rsidRPr="008F109E" w:rsidRDefault="00D16E2B" w:rsidP="006F185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F109E">
              <w:rPr>
                <w:rFonts w:cs="Arial"/>
                <w:b/>
                <w:bCs/>
                <w:sz w:val="22"/>
                <w:szCs w:val="22"/>
              </w:rPr>
              <w:t>Ward</w:t>
            </w:r>
          </w:p>
        </w:tc>
        <w:tc>
          <w:tcPr>
            <w:tcW w:w="1642" w:type="dxa"/>
          </w:tcPr>
          <w:p w14:paraId="3CDCC2E2" w14:textId="77777777" w:rsidR="00D16E2B" w:rsidRPr="008F109E" w:rsidRDefault="00D16E2B" w:rsidP="006F185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F109E">
              <w:rPr>
                <w:rFonts w:cs="Arial"/>
                <w:b/>
                <w:bCs/>
                <w:sz w:val="22"/>
                <w:szCs w:val="22"/>
              </w:rPr>
              <w:t xml:space="preserve">Submitted by </w:t>
            </w:r>
          </w:p>
        </w:tc>
        <w:tc>
          <w:tcPr>
            <w:tcW w:w="1146" w:type="dxa"/>
          </w:tcPr>
          <w:p w14:paraId="7C2D3AA1" w14:textId="77777777" w:rsidR="00D16E2B" w:rsidRPr="008F109E" w:rsidRDefault="00D16E2B" w:rsidP="006F185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F109E">
              <w:rPr>
                <w:rFonts w:cs="Arial"/>
                <w:b/>
                <w:bCs/>
                <w:sz w:val="22"/>
                <w:szCs w:val="22"/>
              </w:rPr>
              <w:t>Date received</w:t>
            </w:r>
          </w:p>
        </w:tc>
        <w:tc>
          <w:tcPr>
            <w:tcW w:w="1492" w:type="dxa"/>
          </w:tcPr>
          <w:p w14:paraId="6E2F2D38" w14:textId="77777777" w:rsidR="00D16E2B" w:rsidRPr="008F109E" w:rsidRDefault="00D16E2B" w:rsidP="006F185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F109E">
              <w:rPr>
                <w:rFonts w:cs="Arial"/>
                <w:b/>
                <w:bCs/>
                <w:sz w:val="22"/>
                <w:szCs w:val="22"/>
              </w:rPr>
              <w:t>No. of signatories</w:t>
            </w:r>
          </w:p>
        </w:tc>
        <w:tc>
          <w:tcPr>
            <w:tcW w:w="3402" w:type="dxa"/>
          </w:tcPr>
          <w:p w14:paraId="22E6AB91" w14:textId="77777777" w:rsidR="00D16E2B" w:rsidRPr="008F109E" w:rsidRDefault="00D16E2B" w:rsidP="006F185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F109E">
              <w:rPr>
                <w:rFonts w:cs="Arial"/>
                <w:b/>
                <w:bCs/>
                <w:sz w:val="22"/>
                <w:szCs w:val="22"/>
              </w:rPr>
              <w:t>Request</w:t>
            </w:r>
          </w:p>
        </w:tc>
        <w:tc>
          <w:tcPr>
            <w:tcW w:w="2905" w:type="dxa"/>
          </w:tcPr>
          <w:p w14:paraId="065094A6" w14:textId="77777777" w:rsidR="00D16E2B" w:rsidRPr="008F109E" w:rsidRDefault="00D16E2B" w:rsidP="006F185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F109E">
              <w:rPr>
                <w:rFonts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BF741A" w14:paraId="57124A15" w14:textId="77777777" w:rsidTr="002A2476">
        <w:tc>
          <w:tcPr>
            <w:tcW w:w="465" w:type="dxa"/>
          </w:tcPr>
          <w:p w14:paraId="69E3888F" w14:textId="77777777" w:rsidR="00D16E2B" w:rsidRPr="008F109E" w:rsidRDefault="00D16E2B" w:rsidP="006F1856">
            <w:pPr>
              <w:rPr>
                <w:rFonts w:cs="Arial"/>
                <w:sz w:val="22"/>
                <w:szCs w:val="22"/>
              </w:rPr>
            </w:pPr>
            <w:r w:rsidRPr="008F109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52" w:type="dxa"/>
          </w:tcPr>
          <w:p w14:paraId="58FAC9A3" w14:textId="577F786A" w:rsidR="00D16E2B" w:rsidRPr="008F109E" w:rsidRDefault="00014D79" w:rsidP="006F1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Pinner Road</w:t>
            </w:r>
          </w:p>
        </w:tc>
        <w:tc>
          <w:tcPr>
            <w:tcW w:w="1595" w:type="dxa"/>
          </w:tcPr>
          <w:p w14:paraId="28165D70" w14:textId="2CDE91C4" w:rsidR="00D16E2B" w:rsidRPr="008F109E" w:rsidRDefault="00D70FE2" w:rsidP="006F1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Pinner, North Harrow, Headstone</w:t>
            </w:r>
            <w:r w:rsidR="00D16E2B" w:rsidRPr="008F109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42" w:type="dxa"/>
          </w:tcPr>
          <w:p w14:paraId="7D0B68C0" w14:textId="77777777" w:rsidR="00D16E2B" w:rsidRPr="008F109E" w:rsidRDefault="00D16E2B" w:rsidP="006F1856">
            <w:pPr>
              <w:rPr>
                <w:rFonts w:cs="Arial"/>
                <w:sz w:val="22"/>
                <w:szCs w:val="22"/>
              </w:rPr>
            </w:pPr>
            <w:r w:rsidRPr="008F109E">
              <w:rPr>
                <w:rFonts w:cs="Arial"/>
                <w:sz w:val="22"/>
                <w:szCs w:val="22"/>
              </w:rPr>
              <w:t xml:space="preserve">Resident </w:t>
            </w:r>
          </w:p>
        </w:tc>
        <w:tc>
          <w:tcPr>
            <w:tcW w:w="1146" w:type="dxa"/>
          </w:tcPr>
          <w:p w14:paraId="39BE9080" w14:textId="47374D6D" w:rsidR="00D16E2B" w:rsidRPr="008F109E" w:rsidRDefault="00D70FE2" w:rsidP="006F1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="00D16E2B" w:rsidRPr="008F109E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>11</w:t>
            </w:r>
            <w:r w:rsidR="00D16E2B" w:rsidRPr="008F109E">
              <w:rPr>
                <w:rFonts w:cs="Arial"/>
                <w:sz w:val="22"/>
                <w:szCs w:val="22"/>
              </w:rPr>
              <w:t>/22</w:t>
            </w:r>
          </w:p>
        </w:tc>
        <w:tc>
          <w:tcPr>
            <w:tcW w:w="1492" w:type="dxa"/>
          </w:tcPr>
          <w:p w14:paraId="5EBA56FD" w14:textId="7515DCA0" w:rsidR="00D16E2B" w:rsidRPr="008F109E" w:rsidRDefault="00D70FE2" w:rsidP="0030356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483</w:t>
            </w:r>
          </w:p>
        </w:tc>
        <w:tc>
          <w:tcPr>
            <w:tcW w:w="3402" w:type="dxa"/>
          </w:tcPr>
          <w:p w14:paraId="74D4EB4D" w14:textId="505A9CE7" w:rsidR="00D70FE2" w:rsidRDefault="00D70FE2" w:rsidP="00D70FE2">
            <w:pPr>
              <w:autoSpaceDE w:val="0"/>
              <w:autoSpaceDN w:val="0"/>
              <w:adjustRightInd w:val="0"/>
              <w:rPr>
                <w:rFonts w:ascii="NotoSans" w:hAnsi="NotoSans" w:cs="NotoSans"/>
                <w:szCs w:val="24"/>
                <w:lang w:eastAsia="en-GB"/>
              </w:rPr>
            </w:pPr>
            <w:r>
              <w:rPr>
                <w:rFonts w:ascii="NotoSans" w:hAnsi="NotoSans" w:cs="NotoSans"/>
                <w:szCs w:val="24"/>
                <w:lang w:eastAsia="en-GB"/>
              </w:rPr>
              <w:t xml:space="preserve">This petition is asking for Harrow Council to listen to residents of North Harrow and the wider area in asking for improved and safer crossings for North Harrow. </w:t>
            </w:r>
            <w:proofErr w:type="gramStart"/>
            <w:r>
              <w:rPr>
                <w:rFonts w:ascii="NotoSans" w:hAnsi="NotoSans" w:cs="NotoSans"/>
                <w:szCs w:val="24"/>
                <w:lang w:eastAsia="en-GB"/>
              </w:rPr>
              <w:t>In particular at</w:t>
            </w:r>
            <w:proofErr w:type="gramEnd"/>
            <w:r>
              <w:rPr>
                <w:rFonts w:ascii="NotoSans" w:hAnsi="NotoSans" w:cs="NotoSans"/>
                <w:szCs w:val="24"/>
                <w:lang w:eastAsia="en-GB"/>
              </w:rPr>
              <w:t xml:space="preserve"> the Nower Hill High School and the main road junction at North Harrow where Station Road and Pinner Road cross.</w:t>
            </w:r>
          </w:p>
          <w:p w14:paraId="5C15887E" w14:textId="6DB97A66" w:rsidR="00D70FE2" w:rsidRDefault="00D70FE2" w:rsidP="00D70FE2">
            <w:pPr>
              <w:autoSpaceDE w:val="0"/>
              <w:autoSpaceDN w:val="0"/>
              <w:adjustRightInd w:val="0"/>
              <w:rPr>
                <w:rFonts w:ascii="NotoSans" w:hAnsi="NotoSans" w:cs="NotoSans"/>
                <w:szCs w:val="24"/>
                <w:lang w:eastAsia="en-GB"/>
              </w:rPr>
            </w:pPr>
            <w:r>
              <w:rPr>
                <w:rFonts w:ascii="NotoSans" w:hAnsi="NotoSans" w:cs="NotoSans"/>
                <w:szCs w:val="24"/>
                <w:lang w:eastAsia="en-GB"/>
              </w:rPr>
              <w:t xml:space="preserve">As residents we ask for the new innovative diagonal crossings at both sites with countdown timers, with all sides of traffic held for </w:t>
            </w:r>
            <w:proofErr w:type="gramStart"/>
            <w:r>
              <w:rPr>
                <w:rFonts w:ascii="NotoSans" w:hAnsi="NotoSans" w:cs="NotoSans"/>
                <w:szCs w:val="24"/>
                <w:lang w:eastAsia="en-GB"/>
              </w:rPr>
              <w:t>a period of time</w:t>
            </w:r>
            <w:proofErr w:type="gramEnd"/>
            <w:r>
              <w:rPr>
                <w:rFonts w:ascii="NotoSans" w:hAnsi="NotoSans" w:cs="NotoSans"/>
                <w:szCs w:val="24"/>
                <w:lang w:eastAsia="en-GB"/>
              </w:rPr>
              <w:t xml:space="preserve"> to</w:t>
            </w:r>
            <w:r w:rsidR="00BF741A">
              <w:rPr>
                <w:rFonts w:ascii="NotoSans" w:hAnsi="NotoSans" w:cs="NotoSans"/>
                <w:szCs w:val="24"/>
                <w:lang w:eastAsia="en-GB"/>
              </w:rPr>
              <w:t xml:space="preserve"> </w:t>
            </w:r>
            <w:r>
              <w:rPr>
                <w:rFonts w:ascii="NotoSans" w:hAnsi="NotoSans" w:cs="NotoSans"/>
                <w:szCs w:val="24"/>
                <w:lang w:eastAsia="en-GB"/>
              </w:rPr>
              <w:t>allow crossing. This will create a safer area for all our local school children</w:t>
            </w:r>
          </w:p>
          <w:p w14:paraId="4122343F" w14:textId="77777777" w:rsidR="00D70FE2" w:rsidRDefault="00D70FE2" w:rsidP="00D70FE2">
            <w:pPr>
              <w:autoSpaceDE w:val="0"/>
              <w:autoSpaceDN w:val="0"/>
              <w:adjustRightInd w:val="0"/>
              <w:rPr>
                <w:rFonts w:ascii="NotoSans" w:hAnsi="NotoSans" w:cs="NotoSans"/>
                <w:szCs w:val="24"/>
                <w:lang w:eastAsia="en-GB"/>
              </w:rPr>
            </w:pPr>
            <w:r>
              <w:rPr>
                <w:rFonts w:ascii="NotoSans" w:hAnsi="NotoSans" w:cs="NotoSans"/>
                <w:szCs w:val="24"/>
                <w:lang w:eastAsia="en-GB"/>
              </w:rPr>
              <w:t>and pedestrians who regularly using these extremely busy junctions, and</w:t>
            </w:r>
          </w:p>
          <w:p w14:paraId="583B32FF" w14:textId="77777777" w:rsidR="00D70FE2" w:rsidRDefault="00D70FE2" w:rsidP="00D70FE2">
            <w:pPr>
              <w:autoSpaceDE w:val="0"/>
              <w:autoSpaceDN w:val="0"/>
              <w:adjustRightInd w:val="0"/>
              <w:rPr>
                <w:rFonts w:ascii="NotoSans" w:hAnsi="NotoSans" w:cs="NotoSans"/>
                <w:szCs w:val="24"/>
                <w:lang w:eastAsia="en-GB"/>
              </w:rPr>
            </w:pPr>
            <w:r>
              <w:rPr>
                <w:rFonts w:ascii="NotoSans" w:hAnsi="NotoSans" w:cs="NotoSans"/>
                <w:szCs w:val="24"/>
                <w:lang w:eastAsia="en-GB"/>
              </w:rPr>
              <w:t xml:space="preserve">better signage nearer the school. These are </w:t>
            </w:r>
            <w:proofErr w:type="gramStart"/>
            <w:r>
              <w:rPr>
                <w:rFonts w:ascii="NotoSans" w:hAnsi="NotoSans" w:cs="NotoSans"/>
                <w:szCs w:val="24"/>
                <w:lang w:eastAsia="en-GB"/>
              </w:rPr>
              <w:t>similar to</w:t>
            </w:r>
            <w:proofErr w:type="gramEnd"/>
            <w:r>
              <w:rPr>
                <w:rFonts w:ascii="NotoSans" w:hAnsi="NotoSans" w:cs="NotoSans"/>
                <w:szCs w:val="24"/>
                <w:lang w:eastAsia="en-GB"/>
              </w:rPr>
              <w:t xml:space="preserve"> the Oxford</w:t>
            </w:r>
          </w:p>
          <w:p w14:paraId="2451B227" w14:textId="72203FDE" w:rsidR="00D16E2B" w:rsidRPr="008F109E" w:rsidRDefault="00D70FE2" w:rsidP="00D70FE2">
            <w:pPr>
              <w:rPr>
                <w:rFonts w:cs="Arial"/>
                <w:sz w:val="22"/>
                <w:szCs w:val="22"/>
              </w:rPr>
            </w:pPr>
            <w:r>
              <w:rPr>
                <w:rFonts w:ascii="NotoSans" w:hAnsi="NotoSans" w:cs="NotoSans"/>
                <w:szCs w:val="24"/>
                <w:lang w:eastAsia="en-GB"/>
              </w:rPr>
              <w:lastRenderedPageBreak/>
              <w:t>Circus</w:t>
            </w:r>
            <w:proofErr w:type="gramStart"/>
            <w:r>
              <w:rPr>
                <w:rFonts w:ascii="NotoSans" w:hAnsi="NotoSans" w:cs="NotoSans"/>
                <w:szCs w:val="24"/>
                <w:lang w:eastAsia="en-GB"/>
              </w:rPr>
              <w:t>/”Tokyo</w:t>
            </w:r>
            <w:proofErr w:type="gramEnd"/>
            <w:r>
              <w:rPr>
                <w:rFonts w:ascii="NotoSans" w:hAnsi="NotoSans" w:cs="NotoSans"/>
                <w:szCs w:val="24"/>
                <w:lang w:eastAsia="en-GB"/>
              </w:rPr>
              <w:t xml:space="preserve"> crossings” designs.</w:t>
            </w:r>
          </w:p>
        </w:tc>
        <w:tc>
          <w:tcPr>
            <w:tcW w:w="2905" w:type="dxa"/>
          </w:tcPr>
          <w:p w14:paraId="479B769D" w14:textId="77777777" w:rsidR="001A404A" w:rsidRDefault="004523CD" w:rsidP="006F1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This junction has been added to the programme for 2023/24 for review.</w:t>
            </w:r>
            <w:r w:rsidR="00BF741A">
              <w:rPr>
                <w:rFonts w:cs="Arial"/>
                <w:sz w:val="22"/>
                <w:szCs w:val="22"/>
              </w:rPr>
              <w:t xml:space="preserve"> </w:t>
            </w:r>
          </w:p>
          <w:p w14:paraId="683D18C0" w14:textId="77777777" w:rsidR="001A404A" w:rsidRDefault="001A404A" w:rsidP="006F1856">
            <w:pPr>
              <w:rPr>
                <w:rFonts w:cs="Arial"/>
                <w:sz w:val="22"/>
                <w:szCs w:val="22"/>
              </w:rPr>
            </w:pPr>
          </w:p>
          <w:p w14:paraId="22D7BF96" w14:textId="22943B27" w:rsidR="001A404A" w:rsidRDefault="001A404A" w:rsidP="006F1856">
            <w:pPr>
              <w:rPr>
                <w:rFonts w:cs="Arial"/>
                <w:sz w:val="22"/>
                <w:szCs w:val="22"/>
              </w:rPr>
            </w:pPr>
            <w:r w:rsidRPr="002E7940">
              <w:rPr>
                <w:rFonts w:cs="Arial"/>
                <w:sz w:val="22"/>
                <w:szCs w:val="22"/>
              </w:rPr>
              <w:t xml:space="preserve">The latest </w:t>
            </w:r>
            <w:r w:rsidR="00AA320E">
              <w:rPr>
                <w:rFonts w:cs="Arial"/>
                <w:sz w:val="22"/>
                <w:szCs w:val="22"/>
              </w:rPr>
              <w:t>three-year</w:t>
            </w:r>
            <w:r>
              <w:rPr>
                <w:rFonts w:cs="Arial"/>
                <w:sz w:val="22"/>
                <w:szCs w:val="22"/>
              </w:rPr>
              <w:t xml:space="preserve"> funding programme is currently with TfL for review and agreement.</w:t>
            </w:r>
          </w:p>
          <w:p w14:paraId="543A69D3" w14:textId="77777777" w:rsidR="001A404A" w:rsidRDefault="001A404A" w:rsidP="006F1856">
            <w:pPr>
              <w:rPr>
                <w:rFonts w:cs="Arial"/>
                <w:sz w:val="22"/>
                <w:szCs w:val="22"/>
              </w:rPr>
            </w:pPr>
          </w:p>
          <w:p w14:paraId="6D2C49A6" w14:textId="5FFAABF3" w:rsidR="00D16E2B" w:rsidRPr="008F109E" w:rsidRDefault="00BF741A" w:rsidP="006F1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TfL funding is secured, measures to improve crossing at these junctions will be investigated and introduced over the next two years.</w:t>
            </w:r>
          </w:p>
        </w:tc>
      </w:tr>
      <w:tr w:rsidR="00BF741A" w14:paraId="07C18B0D" w14:textId="77777777" w:rsidTr="002A2476">
        <w:tc>
          <w:tcPr>
            <w:tcW w:w="465" w:type="dxa"/>
          </w:tcPr>
          <w:p w14:paraId="73B0ED4E" w14:textId="77777777" w:rsidR="00D16E2B" w:rsidRPr="008F109E" w:rsidRDefault="00D16E2B" w:rsidP="006F1856">
            <w:pPr>
              <w:rPr>
                <w:rFonts w:cs="Arial"/>
                <w:sz w:val="22"/>
                <w:szCs w:val="22"/>
              </w:rPr>
            </w:pPr>
            <w:r w:rsidRPr="008F109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52" w:type="dxa"/>
          </w:tcPr>
          <w:p w14:paraId="658CB5D5" w14:textId="7229D136" w:rsidR="00D16E2B" w:rsidRPr="008F109E" w:rsidRDefault="00D70FE2" w:rsidP="006F1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Marlborough Hill</w:t>
            </w:r>
            <w:r w:rsidR="00D16E2B" w:rsidRPr="008F109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</w:tcPr>
          <w:p w14:paraId="622886D1" w14:textId="5A01E15B" w:rsidR="00D16E2B" w:rsidRPr="008F109E" w:rsidRDefault="00D70FE2" w:rsidP="006F1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Marlborough</w:t>
            </w:r>
          </w:p>
        </w:tc>
        <w:tc>
          <w:tcPr>
            <w:tcW w:w="1642" w:type="dxa"/>
          </w:tcPr>
          <w:p w14:paraId="47C8E2FB" w14:textId="338BFB3E" w:rsidR="00D16E2B" w:rsidRPr="008F109E" w:rsidRDefault="00D70FE2" w:rsidP="006F1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resident</w:t>
            </w:r>
          </w:p>
        </w:tc>
        <w:tc>
          <w:tcPr>
            <w:tcW w:w="1146" w:type="dxa"/>
          </w:tcPr>
          <w:p w14:paraId="00B895F9" w14:textId="3191DC8D" w:rsidR="00D16E2B" w:rsidRPr="008F109E" w:rsidRDefault="00D70FE2" w:rsidP="006F1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15/11/22</w:t>
            </w:r>
          </w:p>
        </w:tc>
        <w:tc>
          <w:tcPr>
            <w:tcW w:w="1492" w:type="dxa"/>
          </w:tcPr>
          <w:p w14:paraId="445E1C51" w14:textId="2D8B4328" w:rsidR="00D16E2B" w:rsidRPr="008F109E" w:rsidRDefault="00935F3E" w:rsidP="0030356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93</w:t>
            </w:r>
          </w:p>
        </w:tc>
        <w:tc>
          <w:tcPr>
            <w:tcW w:w="3402" w:type="dxa"/>
          </w:tcPr>
          <w:p w14:paraId="6A123B3F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NotoSans" w:hAnsi="NotoSans" w:cs="NotoSans"/>
                <w:szCs w:val="24"/>
                <w:lang w:eastAsia="en-GB"/>
              </w:rPr>
            </w:pPr>
            <w:r>
              <w:rPr>
                <w:rFonts w:ascii="NotoSans" w:hAnsi="NotoSans" w:cs="NotoSans"/>
                <w:szCs w:val="24"/>
                <w:lang w:eastAsia="en-GB"/>
              </w:rPr>
              <w:t>This petition is asking for Harrow Council to listen to residents of</w:t>
            </w:r>
          </w:p>
          <w:p w14:paraId="5877C916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NotoSans" w:hAnsi="NotoSans" w:cs="NotoSans"/>
                <w:szCs w:val="24"/>
                <w:lang w:eastAsia="en-GB"/>
              </w:rPr>
            </w:pPr>
            <w:r>
              <w:rPr>
                <w:rFonts w:ascii="NotoSans" w:hAnsi="NotoSans" w:cs="NotoSans"/>
                <w:szCs w:val="24"/>
                <w:lang w:eastAsia="en-GB"/>
              </w:rPr>
              <w:t>Marlborough Ward and the wider area, in asking for the Marlborough Hill</w:t>
            </w:r>
          </w:p>
          <w:p w14:paraId="066A2BBC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NotoSans" w:hAnsi="NotoSans" w:cs="NotoSans"/>
                <w:szCs w:val="24"/>
                <w:lang w:eastAsia="en-GB"/>
              </w:rPr>
            </w:pPr>
            <w:r>
              <w:rPr>
                <w:rFonts w:ascii="NotoSans" w:hAnsi="NotoSans" w:cs="NotoSans"/>
                <w:szCs w:val="24"/>
                <w:lang w:eastAsia="en-GB"/>
              </w:rPr>
              <w:t>School Street traffic scheme to be removed immediately and restore "usual</w:t>
            </w:r>
          </w:p>
          <w:p w14:paraId="34B37991" w14:textId="321C7D80" w:rsidR="00D16E2B" w:rsidRPr="008F109E" w:rsidRDefault="00935F3E" w:rsidP="00935F3E">
            <w:pPr>
              <w:rPr>
                <w:rFonts w:eastAsia="Arial" w:cs="Arial"/>
                <w:sz w:val="22"/>
                <w:szCs w:val="22"/>
              </w:rPr>
            </w:pPr>
            <w:r>
              <w:rPr>
                <w:rFonts w:ascii="NotoSans" w:hAnsi="NotoSans" w:cs="NotoSans"/>
                <w:szCs w:val="24"/>
                <w:lang w:eastAsia="en-GB"/>
              </w:rPr>
              <w:t>crossing measures" at the school, such as a lollipop person.</w:t>
            </w:r>
          </w:p>
        </w:tc>
        <w:tc>
          <w:tcPr>
            <w:tcW w:w="2905" w:type="dxa"/>
          </w:tcPr>
          <w:p w14:paraId="644B7129" w14:textId="4C064395" w:rsidR="00D16E2B" w:rsidRPr="008F109E" w:rsidRDefault="00D16E2B" w:rsidP="006F1856">
            <w:pPr>
              <w:pStyle w:val="BodyText"/>
              <w:rPr>
                <w:i w:val="0"/>
                <w:iCs w:val="0"/>
                <w:sz w:val="22"/>
                <w:szCs w:val="22"/>
              </w:rPr>
            </w:pPr>
            <w:r w:rsidRPr="7E8248F4">
              <w:rPr>
                <w:i w:val="0"/>
                <w:iCs w:val="0"/>
                <w:sz w:val="22"/>
                <w:szCs w:val="22"/>
              </w:rPr>
              <w:t>Officers have noted the request</w:t>
            </w:r>
            <w:r w:rsidR="00935F3E">
              <w:rPr>
                <w:i w:val="0"/>
                <w:iCs w:val="0"/>
                <w:sz w:val="22"/>
                <w:szCs w:val="22"/>
              </w:rPr>
              <w:t xml:space="preserve">.  At the meeting of TARSAP in November 2022 it was agreed to remove the school street scheme.  </w:t>
            </w:r>
            <w:r w:rsidR="009947A3">
              <w:rPr>
                <w:i w:val="0"/>
                <w:iCs w:val="0"/>
                <w:sz w:val="22"/>
                <w:szCs w:val="22"/>
              </w:rPr>
              <w:t>The school street has now been removed.</w:t>
            </w:r>
          </w:p>
          <w:p w14:paraId="3D4128A8" w14:textId="77777777" w:rsidR="00D16E2B" w:rsidRPr="008F109E" w:rsidRDefault="00D16E2B" w:rsidP="006F1856">
            <w:pPr>
              <w:rPr>
                <w:rFonts w:cs="Arial"/>
                <w:sz w:val="22"/>
                <w:szCs w:val="22"/>
              </w:rPr>
            </w:pPr>
          </w:p>
        </w:tc>
      </w:tr>
      <w:tr w:rsidR="00BF741A" w14:paraId="214FB203" w14:textId="77777777" w:rsidTr="002A2476">
        <w:tc>
          <w:tcPr>
            <w:tcW w:w="465" w:type="dxa"/>
          </w:tcPr>
          <w:p w14:paraId="27003948" w14:textId="77777777" w:rsidR="00D16E2B" w:rsidRPr="008F109E" w:rsidRDefault="00D16E2B" w:rsidP="006F1856">
            <w:pPr>
              <w:rPr>
                <w:rFonts w:cs="Arial"/>
                <w:sz w:val="22"/>
                <w:szCs w:val="22"/>
              </w:rPr>
            </w:pPr>
            <w:r w:rsidRPr="008F109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52" w:type="dxa"/>
          </w:tcPr>
          <w:p w14:paraId="4EA2448A" w14:textId="018BFB9B" w:rsidR="00D16E2B" w:rsidRPr="008F109E" w:rsidRDefault="00935F3E" w:rsidP="006F1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Hutton Lane</w:t>
            </w:r>
          </w:p>
        </w:tc>
        <w:tc>
          <w:tcPr>
            <w:tcW w:w="1595" w:type="dxa"/>
          </w:tcPr>
          <w:p w14:paraId="422C439D" w14:textId="7240192F" w:rsidR="00D16E2B" w:rsidRPr="008F109E" w:rsidRDefault="00D16E2B" w:rsidP="006F1856">
            <w:pPr>
              <w:rPr>
                <w:rFonts w:cs="Arial"/>
                <w:sz w:val="22"/>
                <w:szCs w:val="22"/>
              </w:rPr>
            </w:pPr>
            <w:r w:rsidRPr="008F109E">
              <w:rPr>
                <w:rFonts w:cs="Arial"/>
                <w:sz w:val="22"/>
                <w:szCs w:val="22"/>
              </w:rPr>
              <w:t>Harrow Weald</w:t>
            </w:r>
          </w:p>
        </w:tc>
        <w:tc>
          <w:tcPr>
            <w:tcW w:w="1642" w:type="dxa"/>
          </w:tcPr>
          <w:p w14:paraId="372AC3F0" w14:textId="77777777" w:rsidR="00D16E2B" w:rsidRPr="008F109E" w:rsidRDefault="00D16E2B" w:rsidP="006F1856">
            <w:pPr>
              <w:rPr>
                <w:rFonts w:cs="Arial"/>
                <w:sz w:val="22"/>
                <w:szCs w:val="22"/>
              </w:rPr>
            </w:pPr>
            <w:r w:rsidRPr="008F109E">
              <w:rPr>
                <w:rFonts w:cs="Arial"/>
                <w:sz w:val="22"/>
                <w:szCs w:val="22"/>
              </w:rPr>
              <w:t xml:space="preserve">Resident </w:t>
            </w:r>
          </w:p>
        </w:tc>
        <w:tc>
          <w:tcPr>
            <w:tcW w:w="1146" w:type="dxa"/>
          </w:tcPr>
          <w:p w14:paraId="7EABA939" w14:textId="74C3AF48" w:rsidR="00D16E2B" w:rsidRPr="008F109E" w:rsidRDefault="00935F3E" w:rsidP="006F1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09/12</w:t>
            </w:r>
            <w:r w:rsidR="00D16E2B" w:rsidRPr="008F109E">
              <w:rPr>
                <w:rFonts w:cs="Arial"/>
                <w:sz w:val="22"/>
                <w:szCs w:val="22"/>
              </w:rPr>
              <w:t>/22</w:t>
            </w:r>
          </w:p>
        </w:tc>
        <w:tc>
          <w:tcPr>
            <w:tcW w:w="1492" w:type="dxa"/>
          </w:tcPr>
          <w:p w14:paraId="1A87E426" w14:textId="0B2429E7" w:rsidR="00D16E2B" w:rsidRPr="008F109E" w:rsidRDefault="00935F3E" w:rsidP="0030356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75</w:t>
            </w:r>
          </w:p>
        </w:tc>
        <w:tc>
          <w:tcPr>
            <w:tcW w:w="3402" w:type="dxa"/>
          </w:tcPr>
          <w:p w14:paraId="56D3E798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>Main points against the proposed development:</w:t>
            </w:r>
          </w:p>
          <w:p w14:paraId="1A68A2D7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>1. Local area is already congested with vehicles.</w:t>
            </w:r>
          </w:p>
          <w:p w14:paraId="3B3BC5CE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>2. Lack of on street parking for residents of Hutton Lane. More homes will create</w:t>
            </w:r>
          </w:p>
          <w:p w14:paraId="7F205669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>more parking.</w:t>
            </w:r>
          </w:p>
          <w:p w14:paraId="169FED89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>3. Resident cars parked on the street are being damaged due to narrow road and at</w:t>
            </w:r>
          </w:p>
          <w:p w14:paraId="1068701F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>junction: (Hutton Lane and Langton Road).</w:t>
            </w:r>
          </w:p>
          <w:p w14:paraId="11A21674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lastRenderedPageBreak/>
              <w:t>4. Congested parking on Hutton Lane is already a problem for emergency services to</w:t>
            </w:r>
          </w:p>
          <w:p w14:paraId="124414AB" w14:textId="737CCF67" w:rsidR="00935F3E" w:rsidRPr="00C41B50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 w:themeColor="text1"/>
                <w:szCs w:val="24"/>
                <w:lang w:eastAsia="en-GB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 xml:space="preserve">get through </w:t>
            </w:r>
            <w:r w:rsidRPr="00C41B50">
              <w:rPr>
                <w:rFonts w:ascii="CIDFont+F1" w:hAnsi="CIDFont+F1" w:cs="CIDFont+F1"/>
                <w:color w:val="000000" w:themeColor="text1"/>
                <w:szCs w:val="24"/>
                <w:lang w:eastAsia="en-GB"/>
              </w:rPr>
              <w:t>for fire brigade &amp; ambulance services!</w:t>
            </w:r>
          </w:p>
          <w:p w14:paraId="58D9A442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r w:rsidRPr="00C41B50">
              <w:rPr>
                <w:rFonts w:ascii="CIDFont+F1" w:hAnsi="CIDFont+F1" w:cs="CIDFont+F1"/>
                <w:color w:val="000000" w:themeColor="text1"/>
                <w:szCs w:val="24"/>
                <w:lang w:eastAsia="en-GB"/>
              </w:rPr>
              <w:t xml:space="preserve">5. Those who rent and use </w:t>
            </w: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>garages will have to look for alternative storage. Some</w:t>
            </w:r>
          </w:p>
          <w:p w14:paraId="307F6466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>residents have had a garage for 15 years.</w:t>
            </w:r>
          </w:p>
          <w:p w14:paraId="223B7087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>6. We were told that parking would not be an issue when the flats were built on</w:t>
            </w:r>
          </w:p>
          <w:p w14:paraId="5D58ABDB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>Boxtree</w:t>
            </w:r>
            <w:proofErr w:type="spellEnd"/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 xml:space="preserve"> pub site. Parking has got exponentially worse since completion of flats.</w:t>
            </w:r>
          </w:p>
          <w:p w14:paraId="2DC5CEF8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>7. Road is narrow, how are construction vehicles meant to drive into Hutton Lane and</w:t>
            </w:r>
          </w:p>
          <w:p w14:paraId="18A1D4D7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>into the garage site? There will be no / limited parking for residents during</w:t>
            </w:r>
          </w:p>
          <w:p w14:paraId="136F004B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>construction,</w:t>
            </w:r>
          </w:p>
          <w:p w14:paraId="246AFBF7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>8. Road is narrow due. More homes mean more traffic and more parking. The current</w:t>
            </w:r>
          </w:p>
          <w:p w14:paraId="3750E77B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lastRenderedPageBreak/>
              <w:t>situation is already dangerous for pedestrians when vehicles pass each other.</w:t>
            </w:r>
          </w:p>
          <w:p w14:paraId="35CD2EBA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>Vehicles climb the pavement to let other vehicles through.</w:t>
            </w:r>
          </w:p>
          <w:p w14:paraId="1B8675A2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>9. The proposed 8 more spaces at each end of Hutton Lane are not enough for the</w:t>
            </w:r>
          </w:p>
          <w:p w14:paraId="105B7616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>displaced vehicles in the garage sites and for the proposed development. Each new</w:t>
            </w:r>
          </w:p>
          <w:p w14:paraId="1FCDE03E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>house will have at least 2 cars. That is additional 10 cars minimum on Hutton Lane</w:t>
            </w:r>
          </w:p>
          <w:p w14:paraId="3820717B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>from the proposed development.</w:t>
            </w:r>
          </w:p>
          <w:p w14:paraId="4FAE560C" w14:textId="77777777" w:rsidR="00935F3E" w:rsidRDefault="00935F3E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>10. Homes backing onto the garage site will lose their privacy in bedrooms and</w:t>
            </w:r>
          </w:p>
          <w:p w14:paraId="715CBEB8" w14:textId="6E27E672" w:rsidR="00D16E2B" w:rsidRPr="008F109E" w:rsidRDefault="00935F3E" w:rsidP="00935F3E">
            <w:pPr>
              <w:rPr>
                <w:rFonts w:cs="Arial"/>
                <w:sz w:val="22"/>
                <w:szCs w:val="22"/>
              </w:rPr>
            </w:pPr>
            <w:r>
              <w:rPr>
                <w:rFonts w:ascii="CIDFont+F1" w:hAnsi="CIDFont+F1" w:cs="CIDFont+F1"/>
                <w:color w:val="000000"/>
                <w:szCs w:val="24"/>
                <w:lang w:eastAsia="en-GB"/>
              </w:rPr>
              <w:t>kitchens.</w:t>
            </w:r>
          </w:p>
        </w:tc>
        <w:tc>
          <w:tcPr>
            <w:tcW w:w="2905" w:type="dxa"/>
          </w:tcPr>
          <w:p w14:paraId="3A6A7678" w14:textId="5CEB670B" w:rsidR="00D16E2B" w:rsidRPr="008F109E" w:rsidRDefault="009947A3" w:rsidP="001A404A">
            <w:pPr>
              <w:pStyle w:val="BodyText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lastRenderedPageBreak/>
              <w:t xml:space="preserve">Petitions confirmed that as the Planning proposal is not </w:t>
            </w:r>
            <w:r w:rsidR="00AA320E">
              <w:rPr>
                <w:i w:val="0"/>
                <w:iCs w:val="0"/>
                <w:sz w:val="22"/>
                <w:szCs w:val="22"/>
              </w:rPr>
              <w:t>progressing,</w:t>
            </w:r>
            <w:r>
              <w:rPr>
                <w:i w:val="0"/>
                <w:iCs w:val="0"/>
                <w:sz w:val="22"/>
                <w:szCs w:val="22"/>
              </w:rPr>
              <w:t xml:space="preserve"> they are not seeking any further highway interventions.</w:t>
            </w:r>
          </w:p>
        </w:tc>
      </w:tr>
      <w:tr w:rsidR="00BF741A" w14:paraId="384FB038" w14:textId="77777777" w:rsidTr="002A2476">
        <w:tc>
          <w:tcPr>
            <w:tcW w:w="465" w:type="dxa"/>
          </w:tcPr>
          <w:p w14:paraId="03B59965" w14:textId="26650118" w:rsidR="00903560" w:rsidRPr="008F109E" w:rsidRDefault="00365734" w:rsidP="006F1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1452" w:type="dxa"/>
          </w:tcPr>
          <w:p w14:paraId="68CA74D5" w14:textId="5FEE094E" w:rsidR="00903560" w:rsidRDefault="00903560" w:rsidP="006F1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Whittington Way</w:t>
            </w:r>
          </w:p>
        </w:tc>
        <w:tc>
          <w:tcPr>
            <w:tcW w:w="1595" w:type="dxa"/>
          </w:tcPr>
          <w:p w14:paraId="39F0F19C" w14:textId="13C6C6FC" w:rsidR="00903560" w:rsidRPr="008F109E" w:rsidRDefault="00E80151" w:rsidP="006F1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Pinner</w:t>
            </w:r>
          </w:p>
        </w:tc>
        <w:tc>
          <w:tcPr>
            <w:tcW w:w="1642" w:type="dxa"/>
          </w:tcPr>
          <w:p w14:paraId="6B71CC87" w14:textId="399D4370" w:rsidR="00903560" w:rsidRPr="008F109E" w:rsidRDefault="00E80151" w:rsidP="006F1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June Baxter</w:t>
            </w:r>
          </w:p>
        </w:tc>
        <w:tc>
          <w:tcPr>
            <w:tcW w:w="1146" w:type="dxa"/>
          </w:tcPr>
          <w:p w14:paraId="07C0559A" w14:textId="7A236536" w:rsidR="00903560" w:rsidRDefault="00365734" w:rsidP="006F1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30/01/23</w:t>
            </w:r>
          </w:p>
        </w:tc>
        <w:tc>
          <w:tcPr>
            <w:tcW w:w="1492" w:type="dxa"/>
          </w:tcPr>
          <w:p w14:paraId="78A0A07A" w14:textId="12B7AE8E" w:rsidR="00903560" w:rsidRDefault="00E80151" w:rsidP="0030356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106</w:t>
            </w:r>
          </w:p>
        </w:tc>
        <w:tc>
          <w:tcPr>
            <w:tcW w:w="3402" w:type="dxa"/>
          </w:tcPr>
          <w:p w14:paraId="41CAF9AA" w14:textId="77777777" w:rsidR="00E80151" w:rsidRPr="002A2476" w:rsidRDefault="00E80151" w:rsidP="00E801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A2476">
              <w:rPr>
                <w:rFonts w:ascii="Arial" w:hAnsi="Arial" w:cs="Arial"/>
                <w:color w:val="000000"/>
                <w:sz w:val="22"/>
                <w:szCs w:val="22"/>
              </w:rPr>
              <w:t>There’s an increasing issue of cars and particularly motor bikes speeding and running extremely noisy engines up and down Whittington Way, and at unsociable hours.</w:t>
            </w:r>
          </w:p>
          <w:p w14:paraId="22D8C0CE" w14:textId="77777777" w:rsidR="00E80151" w:rsidRPr="002A2476" w:rsidRDefault="00E80151" w:rsidP="00E80151">
            <w:pPr>
              <w:pStyle w:val="NormalWeb"/>
              <w:spacing w:before="36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A247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This needs</w:t>
            </w:r>
            <w:proofErr w:type="gramEnd"/>
            <w:r w:rsidRPr="002A2476">
              <w:rPr>
                <w:rFonts w:ascii="Arial" w:hAnsi="Arial" w:cs="Arial"/>
                <w:color w:val="000000"/>
                <w:sz w:val="22"/>
                <w:szCs w:val="22"/>
              </w:rPr>
              <w:t xml:space="preserve"> addressing urgently from the obvious safety issue, along with the excessive and horrendous noise pollution.</w:t>
            </w:r>
          </w:p>
          <w:p w14:paraId="706974B3" w14:textId="77777777" w:rsidR="00E80151" w:rsidRPr="002A2476" w:rsidRDefault="00E80151" w:rsidP="00E80151">
            <w:pPr>
              <w:pStyle w:val="NormalWeb"/>
              <w:spacing w:before="36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476">
              <w:rPr>
                <w:rFonts w:ascii="Arial" w:hAnsi="Arial" w:cs="Arial"/>
                <w:color w:val="000000"/>
                <w:sz w:val="22"/>
                <w:szCs w:val="22"/>
              </w:rPr>
              <w:t>Pinner South Police are of the view that in such circumstances, speed cameras are better than speed humps to tackle the issue.</w:t>
            </w:r>
          </w:p>
          <w:p w14:paraId="18AEFD60" w14:textId="77777777" w:rsidR="00E80151" w:rsidRPr="002A2476" w:rsidRDefault="00E80151" w:rsidP="00E80151">
            <w:pPr>
              <w:pStyle w:val="NormalWeb"/>
              <w:spacing w:before="36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476">
              <w:rPr>
                <w:rFonts w:ascii="Arial" w:hAnsi="Arial" w:cs="Arial"/>
                <w:color w:val="000000"/>
                <w:sz w:val="22"/>
                <w:szCs w:val="22"/>
              </w:rPr>
              <w:t>Thus, this petition is to gain the necessary momentum to install speed cameras.</w:t>
            </w:r>
          </w:p>
          <w:p w14:paraId="0C3B1994" w14:textId="77777777" w:rsidR="00E80151" w:rsidRPr="002A2476" w:rsidRDefault="00E80151" w:rsidP="00E80151">
            <w:pPr>
              <w:pStyle w:val="NormalWeb"/>
              <w:spacing w:before="36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476">
              <w:rPr>
                <w:rFonts w:ascii="Arial" w:hAnsi="Arial" w:cs="Arial"/>
                <w:color w:val="000000"/>
                <w:sz w:val="22"/>
                <w:szCs w:val="22"/>
              </w:rPr>
              <w:t>We need as many signatures as we can get, of Harrow residents who live within the immediate area of Whittington away.</w:t>
            </w:r>
          </w:p>
          <w:p w14:paraId="5251041A" w14:textId="77777777" w:rsidR="00E80151" w:rsidRPr="002A2476" w:rsidRDefault="00E80151" w:rsidP="00E80151">
            <w:pPr>
              <w:pStyle w:val="NormalWeb"/>
              <w:spacing w:before="36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476">
              <w:rPr>
                <w:rFonts w:ascii="Arial" w:hAnsi="Arial" w:cs="Arial"/>
                <w:color w:val="000000"/>
                <w:sz w:val="22"/>
                <w:szCs w:val="22"/>
              </w:rPr>
              <w:t>Please support this and spread the word, so we can submit to the next Cabinet Council meeting in early September.</w:t>
            </w:r>
          </w:p>
          <w:p w14:paraId="09174246" w14:textId="77777777" w:rsidR="00E80151" w:rsidRPr="002A2476" w:rsidRDefault="00E80151" w:rsidP="00E80151">
            <w:pPr>
              <w:pStyle w:val="NormalWeb"/>
              <w:spacing w:before="36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476">
              <w:rPr>
                <w:rFonts w:ascii="Arial" w:hAnsi="Arial" w:cs="Arial"/>
                <w:color w:val="000000"/>
                <w:sz w:val="22"/>
                <w:szCs w:val="22"/>
              </w:rPr>
              <w:t xml:space="preserve">If we don’t get this resolved swiftly, it’s only a matter of time </w:t>
            </w:r>
            <w:r w:rsidRPr="002A247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before something very nasty occurs.</w:t>
            </w:r>
          </w:p>
          <w:p w14:paraId="4539569D" w14:textId="77777777" w:rsidR="00903560" w:rsidRDefault="00903560" w:rsidP="00935F3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Cs w:val="24"/>
                <w:lang w:eastAsia="en-GB"/>
              </w:rPr>
            </w:pPr>
          </w:p>
        </w:tc>
        <w:tc>
          <w:tcPr>
            <w:tcW w:w="2905" w:type="dxa"/>
          </w:tcPr>
          <w:p w14:paraId="43BCAD43" w14:textId="57ABD7DA" w:rsidR="00903560" w:rsidRPr="28739D0D" w:rsidRDefault="00C41B50" w:rsidP="006F1856">
            <w:pPr>
              <w:pStyle w:val="BodyText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lastRenderedPageBreak/>
              <w:t xml:space="preserve">Speed cameras are not installed by the Council however, we have </w:t>
            </w:r>
            <w:proofErr w:type="gramStart"/>
            <w:r>
              <w:rPr>
                <w:i w:val="0"/>
                <w:iCs w:val="0"/>
                <w:sz w:val="22"/>
                <w:szCs w:val="22"/>
              </w:rPr>
              <w:t>made contact with</w:t>
            </w:r>
            <w:proofErr w:type="gramEnd"/>
            <w:r>
              <w:rPr>
                <w:i w:val="0"/>
                <w:iCs w:val="0"/>
                <w:sz w:val="22"/>
                <w:szCs w:val="22"/>
              </w:rPr>
              <w:t xml:space="preserve"> TfL and the Police and have been advised that residents can report speeding concerns directly to the Police and </w:t>
            </w:r>
            <w:r>
              <w:rPr>
                <w:i w:val="0"/>
                <w:iCs w:val="0"/>
                <w:sz w:val="22"/>
                <w:szCs w:val="22"/>
              </w:rPr>
              <w:lastRenderedPageBreak/>
              <w:t xml:space="preserve">Highways officers can do the same.  A report will be submitted on behalf of the petitioners.  If this location is assessed to be appropriate a mobile speed camera may be deployed, alternatively a Police Officer may attend to carry out speed checks. </w:t>
            </w:r>
          </w:p>
        </w:tc>
      </w:tr>
      <w:tr w:rsidR="00BF741A" w14:paraId="245FF0E2" w14:textId="77777777" w:rsidTr="002A2476">
        <w:tc>
          <w:tcPr>
            <w:tcW w:w="465" w:type="dxa"/>
          </w:tcPr>
          <w:p w14:paraId="27154506" w14:textId="0BE7C333" w:rsidR="002B6913" w:rsidRPr="008F109E" w:rsidRDefault="00365734" w:rsidP="006F1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452" w:type="dxa"/>
          </w:tcPr>
          <w:p w14:paraId="7605B8AA" w14:textId="3E8AA28B" w:rsidR="002B6913" w:rsidRDefault="00365734" w:rsidP="006F1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Pinner Park Avenue</w:t>
            </w:r>
          </w:p>
        </w:tc>
        <w:tc>
          <w:tcPr>
            <w:tcW w:w="1595" w:type="dxa"/>
          </w:tcPr>
          <w:p w14:paraId="548A4885" w14:textId="3A71D007" w:rsidR="002B6913" w:rsidRDefault="00365734" w:rsidP="006F1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Headstone</w:t>
            </w:r>
          </w:p>
        </w:tc>
        <w:tc>
          <w:tcPr>
            <w:tcW w:w="1642" w:type="dxa"/>
          </w:tcPr>
          <w:p w14:paraId="580CEC68" w14:textId="304B8FBB" w:rsidR="002B6913" w:rsidRDefault="00BF741A" w:rsidP="006F1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Simon Brown</w:t>
            </w:r>
          </w:p>
        </w:tc>
        <w:tc>
          <w:tcPr>
            <w:tcW w:w="1146" w:type="dxa"/>
          </w:tcPr>
          <w:p w14:paraId="02D646AC" w14:textId="24F0F249" w:rsidR="002B6913" w:rsidRDefault="00BF741A" w:rsidP="006F1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21/02/23</w:t>
            </w:r>
          </w:p>
        </w:tc>
        <w:tc>
          <w:tcPr>
            <w:tcW w:w="1492" w:type="dxa"/>
          </w:tcPr>
          <w:p w14:paraId="7161F5BF" w14:textId="4C27AA9F" w:rsidR="002B6913" w:rsidRDefault="00BF741A" w:rsidP="0030356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3402" w:type="dxa"/>
          </w:tcPr>
          <w:p w14:paraId="6F80B20A" w14:textId="77777777" w:rsidR="00BF741A" w:rsidRPr="00BF741A" w:rsidRDefault="00BF741A" w:rsidP="00BF741A">
            <w:pPr>
              <w:rPr>
                <w:rFonts w:cs="Arial"/>
                <w:sz w:val="22"/>
                <w:szCs w:val="22"/>
                <w:lang w:eastAsia="en-GB"/>
              </w:rPr>
            </w:pPr>
            <w:r w:rsidRPr="002A2476">
              <w:rPr>
                <w:rFonts w:cs="Arial"/>
                <w:sz w:val="22"/>
                <w:szCs w:val="22"/>
                <w:lang w:eastAsia="en-GB"/>
              </w:rPr>
              <w:t>Requests the Council to improve road safety and introduce traffic calming measures in the area.</w:t>
            </w:r>
          </w:p>
          <w:p w14:paraId="561D823F" w14:textId="77777777" w:rsidR="002B6913" w:rsidRPr="002B6913" w:rsidRDefault="002B6913" w:rsidP="00E801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</w:tcPr>
          <w:p w14:paraId="76E9CF85" w14:textId="01B4678F" w:rsidR="00B2355D" w:rsidRPr="002A2476" w:rsidRDefault="00B2355D" w:rsidP="002A2476">
            <w:pPr>
              <w:rPr>
                <w:rFonts w:cs="Arial"/>
                <w:sz w:val="22"/>
                <w:szCs w:val="22"/>
              </w:rPr>
            </w:pPr>
            <w:r w:rsidRPr="002A2476">
              <w:rPr>
                <w:rFonts w:cs="Arial"/>
                <w:sz w:val="22"/>
                <w:szCs w:val="22"/>
              </w:rPr>
              <w:t xml:space="preserve">The panel may be aware that Transport for London (TfL) funds </w:t>
            </w:r>
            <w:proofErr w:type="gramStart"/>
            <w:r w:rsidRPr="002A2476">
              <w:rPr>
                <w:rFonts w:cs="Arial"/>
                <w:sz w:val="22"/>
                <w:szCs w:val="22"/>
              </w:rPr>
              <w:t>all of</w:t>
            </w:r>
            <w:proofErr w:type="gramEnd"/>
            <w:r w:rsidRPr="002A2476">
              <w:rPr>
                <w:rFonts w:cs="Arial"/>
                <w:sz w:val="22"/>
                <w:szCs w:val="22"/>
              </w:rPr>
              <w:t xml:space="preserve"> the council’s 20 mph zones. Schemes are prioritised and agreed with them</w:t>
            </w:r>
            <w:r>
              <w:rPr>
                <w:rFonts w:cs="Arial"/>
                <w:sz w:val="22"/>
                <w:szCs w:val="22"/>
              </w:rPr>
              <w:t xml:space="preserve"> in advance of delivery.</w:t>
            </w:r>
          </w:p>
          <w:p w14:paraId="02CB1469" w14:textId="77777777" w:rsidR="00B2355D" w:rsidRPr="002A2476" w:rsidRDefault="00B2355D" w:rsidP="00B2355D">
            <w:pPr>
              <w:pStyle w:val="GroupWiseView"/>
              <w:rPr>
                <w:rFonts w:ascii="Arial" w:hAnsi="Arial" w:cs="Arial"/>
                <w:sz w:val="22"/>
                <w:szCs w:val="22"/>
              </w:rPr>
            </w:pPr>
          </w:p>
          <w:p w14:paraId="43DAB39F" w14:textId="2E71EDB1" w:rsidR="00B2355D" w:rsidRPr="002A2476" w:rsidRDefault="00B2355D" w:rsidP="002A2476">
            <w:pPr>
              <w:rPr>
                <w:rFonts w:cs="Arial"/>
                <w:sz w:val="22"/>
                <w:szCs w:val="22"/>
              </w:rPr>
            </w:pPr>
            <w:r w:rsidRPr="002A2476">
              <w:rPr>
                <w:rFonts w:cs="Arial"/>
                <w:sz w:val="22"/>
                <w:szCs w:val="22"/>
              </w:rPr>
              <w:t xml:space="preserve">The latest </w:t>
            </w:r>
            <w:r w:rsidR="00AA320E">
              <w:rPr>
                <w:rFonts w:cs="Arial"/>
                <w:sz w:val="22"/>
                <w:szCs w:val="22"/>
              </w:rPr>
              <w:t>three-year</w:t>
            </w:r>
            <w:r>
              <w:rPr>
                <w:rFonts w:cs="Arial"/>
                <w:sz w:val="22"/>
                <w:szCs w:val="22"/>
              </w:rPr>
              <w:t xml:space="preserve"> funding programme is currently with TfL for review and agreement.</w:t>
            </w:r>
          </w:p>
          <w:p w14:paraId="3829AC70" w14:textId="77777777" w:rsidR="00B2355D" w:rsidRPr="002A2476" w:rsidRDefault="00B2355D" w:rsidP="00B2355D">
            <w:pPr>
              <w:pStyle w:val="GroupWiseView"/>
              <w:rPr>
                <w:rFonts w:ascii="Arial" w:hAnsi="Arial" w:cs="Arial"/>
                <w:sz w:val="22"/>
                <w:szCs w:val="22"/>
              </w:rPr>
            </w:pPr>
          </w:p>
          <w:p w14:paraId="31C90EB8" w14:textId="63C20EEF" w:rsidR="00B2355D" w:rsidRPr="002A2476" w:rsidRDefault="00B2355D" w:rsidP="002A2476">
            <w:pPr>
              <w:rPr>
                <w:rFonts w:cs="Arial"/>
                <w:sz w:val="22"/>
                <w:szCs w:val="22"/>
              </w:rPr>
            </w:pPr>
            <w:r w:rsidRPr="002A2476">
              <w:rPr>
                <w:rFonts w:cs="Arial"/>
                <w:sz w:val="22"/>
                <w:szCs w:val="22"/>
                <w:lang w:val="en-US"/>
              </w:rPr>
              <w:t xml:space="preserve">The council </w:t>
            </w:r>
            <w:r>
              <w:rPr>
                <w:rFonts w:cs="Arial"/>
                <w:sz w:val="22"/>
                <w:szCs w:val="22"/>
                <w:lang w:val="en-US"/>
              </w:rPr>
              <w:t>is currently</w:t>
            </w:r>
            <w:r w:rsidRPr="002A2476">
              <w:rPr>
                <w:rFonts w:cs="Arial"/>
                <w:sz w:val="22"/>
                <w:szCs w:val="22"/>
                <w:lang w:val="en-US"/>
              </w:rPr>
              <w:t xml:space="preserve"> reviewing the 20 mph zone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locations </w:t>
            </w:r>
            <w:r w:rsidRPr="002A2476">
              <w:rPr>
                <w:rFonts w:cs="Arial"/>
                <w:sz w:val="22"/>
                <w:szCs w:val="22"/>
                <w:lang w:val="en-US"/>
              </w:rPr>
              <w:t xml:space="preserve">for the </w:t>
            </w:r>
            <w:r>
              <w:rPr>
                <w:rFonts w:cs="Arial"/>
                <w:sz w:val="22"/>
                <w:szCs w:val="22"/>
                <w:lang w:val="en-US"/>
              </w:rPr>
              <w:t>2023/24</w:t>
            </w:r>
            <w:r w:rsidRPr="002A2476">
              <w:rPr>
                <w:rFonts w:cs="Arial"/>
                <w:sz w:val="22"/>
                <w:szCs w:val="22"/>
                <w:lang w:val="en-US"/>
              </w:rPr>
              <w:t xml:space="preserve"> financial year and this request will be assessed and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prioritised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along with all other areas.</w:t>
            </w:r>
          </w:p>
          <w:p w14:paraId="451A7DFB" w14:textId="77777777" w:rsidR="002B6913" w:rsidRPr="00B2355D" w:rsidRDefault="002B6913" w:rsidP="006F1856">
            <w:pPr>
              <w:pStyle w:val="BodyText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B2355D" w14:paraId="45F396B3" w14:textId="77777777" w:rsidTr="002A2476">
        <w:tc>
          <w:tcPr>
            <w:tcW w:w="465" w:type="dxa"/>
          </w:tcPr>
          <w:p w14:paraId="5CE5DE71" w14:textId="678A845D" w:rsidR="00B2355D" w:rsidRPr="008F109E" w:rsidRDefault="00B2355D" w:rsidP="00B235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52" w:type="dxa"/>
          </w:tcPr>
          <w:p w14:paraId="79938391" w14:textId="5135424D" w:rsidR="00B2355D" w:rsidRDefault="00B2355D" w:rsidP="00B235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Manor Way</w:t>
            </w:r>
          </w:p>
        </w:tc>
        <w:tc>
          <w:tcPr>
            <w:tcW w:w="1595" w:type="dxa"/>
          </w:tcPr>
          <w:p w14:paraId="2B2B4ECF" w14:textId="2AA44AEF" w:rsidR="00B2355D" w:rsidRDefault="00B2355D" w:rsidP="00B235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Headstone</w:t>
            </w:r>
          </w:p>
        </w:tc>
        <w:tc>
          <w:tcPr>
            <w:tcW w:w="1642" w:type="dxa"/>
          </w:tcPr>
          <w:p w14:paraId="377B1BDD" w14:textId="7A12EB2C" w:rsidR="00B2355D" w:rsidRDefault="00B2355D" w:rsidP="00B235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Resident</w:t>
            </w:r>
          </w:p>
        </w:tc>
        <w:tc>
          <w:tcPr>
            <w:tcW w:w="1146" w:type="dxa"/>
          </w:tcPr>
          <w:p w14:paraId="08E8BDC3" w14:textId="55C53BF4" w:rsidR="00B2355D" w:rsidRDefault="00B2355D" w:rsidP="00B235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21/02/23</w:t>
            </w:r>
          </w:p>
        </w:tc>
        <w:tc>
          <w:tcPr>
            <w:tcW w:w="1492" w:type="dxa"/>
          </w:tcPr>
          <w:p w14:paraId="63C49876" w14:textId="2F42511D" w:rsidR="00B2355D" w:rsidRDefault="00B2355D" w:rsidP="0030356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</w:t>
            </w:r>
          </w:p>
        </w:tc>
        <w:tc>
          <w:tcPr>
            <w:tcW w:w="3402" w:type="dxa"/>
          </w:tcPr>
          <w:p w14:paraId="0819D0AB" w14:textId="214B6EB7" w:rsidR="00B2355D" w:rsidRPr="00BF741A" w:rsidRDefault="00B2355D" w:rsidP="00B235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476">
              <w:rPr>
                <w:rFonts w:ascii="Arial" w:hAnsi="Arial" w:cs="Arial"/>
                <w:sz w:val="22"/>
                <w:szCs w:val="22"/>
                <w:lang w:eastAsia="en-GB"/>
              </w:rPr>
              <w:t>Requests the Council to introduce full-width speedbumps or similar traffic calming measures in the area and expresses support for the re-introduction of 20mph speed limit</w:t>
            </w:r>
          </w:p>
        </w:tc>
        <w:tc>
          <w:tcPr>
            <w:tcW w:w="2905" w:type="dxa"/>
          </w:tcPr>
          <w:p w14:paraId="69B36040" w14:textId="77777777" w:rsidR="00B2355D" w:rsidRPr="002E7940" w:rsidRDefault="00B2355D" w:rsidP="00B2355D">
            <w:pPr>
              <w:rPr>
                <w:rFonts w:cs="Arial"/>
                <w:sz w:val="22"/>
                <w:szCs w:val="22"/>
              </w:rPr>
            </w:pPr>
            <w:r w:rsidRPr="002E7940">
              <w:rPr>
                <w:rFonts w:cs="Arial"/>
                <w:sz w:val="22"/>
                <w:szCs w:val="22"/>
              </w:rPr>
              <w:t xml:space="preserve">The panel may be aware that Transport for London (TfL) funds </w:t>
            </w:r>
            <w:proofErr w:type="gramStart"/>
            <w:r w:rsidRPr="002E7940">
              <w:rPr>
                <w:rFonts w:cs="Arial"/>
                <w:sz w:val="22"/>
                <w:szCs w:val="22"/>
              </w:rPr>
              <w:t>all of</w:t>
            </w:r>
            <w:proofErr w:type="gramEnd"/>
            <w:r w:rsidRPr="002E7940">
              <w:rPr>
                <w:rFonts w:cs="Arial"/>
                <w:sz w:val="22"/>
                <w:szCs w:val="22"/>
              </w:rPr>
              <w:t xml:space="preserve"> the council’s 20 mph zones. Schemes are prioritised and agreed with them</w:t>
            </w:r>
            <w:r>
              <w:rPr>
                <w:rFonts w:cs="Arial"/>
                <w:sz w:val="22"/>
                <w:szCs w:val="22"/>
              </w:rPr>
              <w:t xml:space="preserve"> in advance of delivery.</w:t>
            </w:r>
          </w:p>
          <w:p w14:paraId="21806745" w14:textId="77777777" w:rsidR="00B2355D" w:rsidRPr="002E7940" w:rsidRDefault="00B2355D" w:rsidP="00B2355D">
            <w:pPr>
              <w:pStyle w:val="GroupWiseView"/>
              <w:rPr>
                <w:rFonts w:ascii="Arial" w:hAnsi="Arial" w:cs="Arial"/>
                <w:sz w:val="22"/>
                <w:szCs w:val="22"/>
              </w:rPr>
            </w:pPr>
          </w:p>
          <w:p w14:paraId="56068ABF" w14:textId="0931CD43" w:rsidR="00B2355D" w:rsidRPr="002E7940" w:rsidRDefault="00B2355D" w:rsidP="00B2355D">
            <w:pPr>
              <w:rPr>
                <w:rFonts w:cs="Arial"/>
                <w:sz w:val="22"/>
                <w:szCs w:val="22"/>
              </w:rPr>
            </w:pPr>
            <w:r w:rsidRPr="002E7940">
              <w:rPr>
                <w:rFonts w:cs="Arial"/>
                <w:sz w:val="22"/>
                <w:szCs w:val="22"/>
              </w:rPr>
              <w:t xml:space="preserve">The latest </w:t>
            </w:r>
            <w:r w:rsidR="00AA320E">
              <w:rPr>
                <w:rFonts w:cs="Arial"/>
                <w:sz w:val="22"/>
                <w:szCs w:val="22"/>
              </w:rPr>
              <w:t>three-year</w:t>
            </w:r>
            <w:r>
              <w:rPr>
                <w:rFonts w:cs="Arial"/>
                <w:sz w:val="22"/>
                <w:szCs w:val="22"/>
              </w:rPr>
              <w:t xml:space="preserve"> funding programme is currently with TfL for review and agreement.</w:t>
            </w:r>
          </w:p>
          <w:p w14:paraId="5405A291" w14:textId="77777777" w:rsidR="00B2355D" w:rsidRPr="002E7940" w:rsidRDefault="00B2355D" w:rsidP="00B2355D">
            <w:pPr>
              <w:pStyle w:val="GroupWiseView"/>
              <w:rPr>
                <w:rFonts w:ascii="Arial" w:hAnsi="Arial" w:cs="Arial"/>
                <w:sz w:val="22"/>
                <w:szCs w:val="22"/>
              </w:rPr>
            </w:pPr>
          </w:p>
          <w:p w14:paraId="773A8511" w14:textId="77777777" w:rsidR="00B2355D" w:rsidRPr="002E7940" w:rsidRDefault="00B2355D" w:rsidP="00B2355D">
            <w:pPr>
              <w:rPr>
                <w:rFonts w:cs="Arial"/>
                <w:sz w:val="22"/>
                <w:szCs w:val="22"/>
              </w:rPr>
            </w:pPr>
            <w:r w:rsidRPr="002E7940">
              <w:rPr>
                <w:rFonts w:cs="Arial"/>
                <w:sz w:val="22"/>
                <w:szCs w:val="22"/>
                <w:lang w:val="en-US"/>
              </w:rPr>
              <w:t xml:space="preserve">The council </w:t>
            </w:r>
            <w:r>
              <w:rPr>
                <w:rFonts w:cs="Arial"/>
                <w:sz w:val="22"/>
                <w:szCs w:val="22"/>
                <w:lang w:val="en-US"/>
              </w:rPr>
              <w:t>is currently</w:t>
            </w:r>
            <w:r w:rsidRPr="002E7940">
              <w:rPr>
                <w:rFonts w:cs="Arial"/>
                <w:sz w:val="22"/>
                <w:szCs w:val="22"/>
                <w:lang w:val="en-US"/>
              </w:rPr>
              <w:t xml:space="preserve"> reviewing the 20 mph zone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locations </w:t>
            </w:r>
            <w:r w:rsidRPr="002E7940">
              <w:rPr>
                <w:rFonts w:cs="Arial"/>
                <w:sz w:val="22"/>
                <w:szCs w:val="22"/>
                <w:lang w:val="en-US"/>
              </w:rPr>
              <w:t xml:space="preserve">for the </w:t>
            </w:r>
            <w:r>
              <w:rPr>
                <w:rFonts w:cs="Arial"/>
                <w:sz w:val="22"/>
                <w:szCs w:val="22"/>
                <w:lang w:val="en-US"/>
              </w:rPr>
              <w:t>2023/24</w:t>
            </w:r>
            <w:r w:rsidRPr="002E7940">
              <w:rPr>
                <w:rFonts w:cs="Arial"/>
                <w:sz w:val="22"/>
                <w:szCs w:val="22"/>
                <w:lang w:val="en-US"/>
              </w:rPr>
              <w:t xml:space="preserve"> financial year and this request will be assessed and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prioritised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along with all other areas.</w:t>
            </w:r>
          </w:p>
          <w:p w14:paraId="6166F5E1" w14:textId="77777777" w:rsidR="00B2355D" w:rsidRDefault="00B2355D" w:rsidP="00B2355D">
            <w:pPr>
              <w:pStyle w:val="BodyText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B2355D" w14:paraId="638CEBC2" w14:textId="77777777" w:rsidTr="002A2476">
        <w:tc>
          <w:tcPr>
            <w:tcW w:w="465" w:type="dxa"/>
          </w:tcPr>
          <w:p w14:paraId="65EE43B2" w14:textId="033D599F" w:rsidR="00B2355D" w:rsidRPr="008F109E" w:rsidRDefault="00B2355D" w:rsidP="00B235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1452" w:type="dxa"/>
          </w:tcPr>
          <w:p w14:paraId="00A7F496" w14:textId="54F45A20" w:rsidR="00B2355D" w:rsidRDefault="00B2355D" w:rsidP="00B235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Priory Way</w:t>
            </w:r>
          </w:p>
        </w:tc>
        <w:tc>
          <w:tcPr>
            <w:tcW w:w="1595" w:type="dxa"/>
          </w:tcPr>
          <w:p w14:paraId="465EC7B4" w14:textId="53F9BA4A" w:rsidR="00B2355D" w:rsidRDefault="00B2355D" w:rsidP="00B235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Headstone</w:t>
            </w:r>
          </w:p>
        </w:tc>
        <w:tc>
          <w:tcPr>
            <w:tcW w:w="1642" w:type="dxa"/>
          </w:tcPr>
          <w:p w14:paraId="3D201A7C" w14:textId="43B2237A" w:rsidR="00B2355D" w:rsidRDefault="00B2355D" w:rsidP="00B235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Sasikala Suresh</w:t>
            </w:r>
          </w:p>
        </w:tc>
        <w:tc>
          <w:tcPr>
            <w:tcW w:w="1146" w:type="dxa"/>
          </w:tcPr>
          <w:p w14:paraId="13A4E10A" w14:textId="6B6FC3DE" w:rsidR="00B2355D" w:rsidRDefault="00B2355D" w:rsidP="00B235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15/02/23</w:t>
            </w:r>
          </w:p>
        </w:tc>
        <w:tc>
          <w:tcPr>
            <w:tcW w:w="1492" w:type="dxa"/>
          </w:tcPr>
          <w:p w14:paraId="3759F5E1" w14:textId="533593D5" w:rsidR="00B2355D" w:rsidRDefault="00B2355D" w:rsidP="0030356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</w:t>
            </w:r>
          </w:p>
        </w:tc>
        <w:tc>
          <w:tcPr>
            <w:tcW w:w="3402" w:type="dxa"/>
          </w:tcPr>
          <w:p w14:paraId="2F428915" w14:textId="77777777" w:rsidR="00B2355D" w:rsidRPr="00BF741A" w:rsidRDefault="00B2355D" w:rsidP="00B2355D">
            <w:pPr>
              <w:rPr>
                <w:rFonts w:cs="Arial"/>
                <w:sz w:val="22"/>
                <w:szCs w:val="22"/>
                <w:lang w:eastAsia="en-GB"/>
              </w:rPr>
            </w:pPr>
            <w:r w:rsidRPr="002A2476">
              <w:rPr>
                <w:rFonts w:cs="Arial"/>
                <w:sz w:val="22"/>
                <w:szCs w:val="22"/>
                <w:lang w:eastAsia="en-GB"/>
              </w:rPr>
              <w:t>Requests the Council to introduce a 20mph speed restriction and other traffic calming measures in the area.</w:t>
            </w:r>
          </w:p>
          <w:p w14:paraId="113A89E4" w14:textId="77777777" w:rsidR="00B2355D" w:rsidRPr="002B6913" w:rsidRDefault="00B2355D" w:rsidP="00B235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</w:tcPr>
          <w:p w14:paraId="07F0F8E4" w14:textId="77777777" w:rsidR="00B2355D" w:rsidRPr="002E7940" w:rsidRDefault="00B2355D" w:rsidP="00B2355D">
            <w:pPr>
              <w:rPr>
                <w:rFonts w:cs="Arial"/>
                <w:sz w:val="22"/>
                <w:szCs w:val="22"/>
              </w:rPr>
            </w:pPr>
            <w:r w:rsidRPr="002E7940">
              <w:rPr>
                <w:rFonts w:cs="Arial"/>
                <w:sz w:val="22"/>
                <w:szCs w:val="22"/>
              </w:rPr>
              <w:t xml:space="preserve">The panel may be aware that Transport for London (TfL) funds </w:t>
            </w:r>
            <w:proofErr w:type="gramStart"/>
            <w:r w:rsidRPr="002E7940">
              <w:rPr>
                <w:rFonts w:cs="Arial"/>
                <w:sz w:val="22"/>
                <w:szCs w:val="22"/>
              </w:rPr>
              <w:t>all of</w:t>
            </w:r>
            <w:proofErr w:type="gramEnd"/>
            <w:r w:rsidRPr="002E7940">
              <w:rPr>
                <w:rFonts w:cs="Arial"/>
                <w:sz w:val="22"/>
                <w:szCs w:val="22"/>
              </w:rPr>
              <w:t xml:space="preserve"> the council’s 20 mph zones. Schemes are prioritised and agreed with them</w:t>
            </w:r>
            <w:r>
              <w:rPr>
                <w:rFonts w:cs="Arial"/>
                <w:sz w:val="22"/>
                <w:szCs w:val="22"/>
              </w:rPr>
              <w:t xml:space="preserve"> in advance of delivery.</w:t>
            </w:r>
          </w:p>
          <w:p w14:paraId="4288E6F2" w14:textId="77777777" w:rsidR="00B2355D" w:rsidRPr="002E7940" w:rsidRDefault="00B2355D" w:rsidP="00B2355D">
            <w:pPr>
              <w:pStyle w:val="GroupWiseView"/>
              <w:rPr>
                <w:rFonts w:ascii="Arial" w:hAnsi="Arial" w:cs="Arial"/>
                <w:sz w:val="22"/>
                <w:szCs w:val="22"/>
              </w:rPr>
            </w:pPr>
          </w:p>
          <w:p w14:paraId="19109A86" w14:textId="3642F4CE" w:rsidR="00B2355D" w:rsidRPr="002E7940" w:rsidRDefault="00B2355D" w:rsidP="00B2355D">
            <w:pPr>
              <w:rPr>
                <w:rFonts w:cs="Arial"/>
                <w:sz w:val="22"/>
                <w:szCs w:val="22"/>
              </w:rPr>
            </w:pPr>
            <w:r w:rsidRPr="002E7940">
              <w:rPr>
                <w:rFonts w:cs="Arial"/>
                <w:sz w:val="22"/>
                <w:szCs w:val="22"/>
              </w:rPr>
              <w:t xml:space="preserve">The latest </w:t>
            </w:r>
            <w:r w:rsidR="00AA320E">
              <w:rPr>
                <w:rFonts w:cs="Arial"/>
                <w:sz w:val="22"/>
                <w:szCs w:val="22"/>
              </w:rPr>
              <w:t>three-year</w:t>
            </w:r>
            <w:r>
              <w:rPr>
                <w:rFonts w:cs="Arial"/>
                <w:sz w:val="22"/>
                <w:szCs w:val="22"/>
              </w:rPr>
              <w:t xml:space="preserve"> funding programme is currently with TfL for review and agreement.</w:t>
            </w:r>
          </w:p>
          <w:p w14:paraId="2D04BA88" w14:textId="77777777" w:rsidR="00B2355D" w:rsidRPr="002E7940" w:rsidRDefault="00B2355D" w:rsidP="00B2355D">
            <w:pPr>
              <w:pStyle w:val="GroupWiseView"/>
              <w:rPr>
                <w:rFonts w:ascii="Arial" w:hAnsi="Arial" w:cs="Arial"/>
                <w:sz w:val="22"/>
                <w:szCs w:val="22"/>
              </w:rPr>
            </w:pPr>
          </w:p>
          <w:p w14:paraId="2974C18F" w14:textId="77777777" w:rsidR="00B2355D" w:rsidRPr="002E7940" w:rsidRDefault="00B2355D" w:rsidP="00B2355D">
            <w:pPr>
              <w:rPr>
                <w:rFonts w:cs="Arial"/>
                <w:sz w:val="22"/>
                <w:szCs w:val="22"/>
              </w:rPr>
            </w:pPr>
            <w:r w:rsidRPr="002E7940">
              <w:rPr>
                <w:rFonts w:cs="Arial"/>
                <w:sz w:val="22"/>
                <w:szCs w:val="22"/>
                <w:lang w:val="en-US"/>
              </w:rPr>
              <w:t xml:space="preserve">The council </w:t>
            </w:r>
            <w:r>
              <w:rPr>
                <w:rFonts w:cs="Arial"/>
                <w:sz w:val="22"/>
                <w:szCs w:val="22"/>
                <w:lang w:val="en-US"/>
              </w:rPr>
              <w:t>is currently</w:t>
            </w:r>
            <w:r w:rsidRPr="002E7940">
              <w:rPr>
                <w:rFonts w:cs="Arial"/>
                <w:sz w:val="22"/>
                <w:szCs w:val="22"/>
                <w:lang w:val="en-US"/>
              </w:rPr>
              <w:t xml:space="preserve"> reviewing the 20 mph zone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locations </w:t>
            </w:r>
            <w:r w:rsidRPr="002E7940">
              <w:rPr>
                <w:rFonts w:cs="Arial"/>
                <w:sz w:val="22"/>
                <w:szCs w:val="22"/>
                <w:lang w:val="en-US"/>
              </w:rPr>
              <w:t xml:space="preserve">for the </w:t>
            </w:r>
            <w:r>
              <w:rPr>
                <w:rFonts w:cs="Arial"/>
                <w:sz w:val="22"/>
                <w:szCs w:val="22"/>
                <w:lang w:val="en-US"/>
              </w:rPr>
              <w:t>2023/24</w:t>
            </w:r>
            <w:r w:rsidRPr="002E7940">
              <w:rPr>
                <w:rFonts w:cs="Arial"/>
                <w:sz w:val="22"/>
                <w:szCs w:val="22"/>
                <w:lang w:val="en-US"/>
              </w:rPr>
              <w:t xml:space="preserve"> financial year and this request will be assessed </w:t>
            </w:r>
            <w:r w:rsidRPr="002E7940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and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prioritised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along with all other areas.</w:t>
            </w:r>
          </w:p>
          <w:p w14:paraId="0DC89871" w14:textId="77777777" w:rsidR="00B2355D" w:rsidRDefault="00B2355D" w:rsidP="00B2355D">
            <w:pPr>
              <w:pStyle w:val="BodyText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30356E" w14:paraId="7495A978" w14:textId="77777777" w:rsidTr="002A2476">
        <w:tc>
          <w:tcPr>
            <w:tcW w:w="465" w:type="dxa"/>
          </w:tcPr>
          <w:p w14:paraId="00BC8C87" w14:textId="2D991C69" w:rsidR="0030356E" w:rsidRDefault="0030356E" w:rsidP="00B235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1452" w:type="dxa"/>
          </w:tcPr>
          <w:p w14:paraId="5C67C4F9" w14:textId="18F911C6" w:rsidR="0030356E" w:rsidRDefault="0030356E" w:rsidP="00B235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Radnor Road</w:t>
            </w:r>
          </w:p>
        </w:tc>
        <w:tc>
          <w:tcPr>
            <w:tcW w:w="1595" w:type="dxa"/>
          </w:tcPr>
          <w:p w14:paraId="13FC6B90" w14:textId="39D54800" w:rsidR="0030356E" w:rsidRDefault="0030356E" w:rsidP="00B235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Greenhill</w:t>
            </w:r>
          </w:p>
        </w:tc>
        <w:tc>
          <w:tcPr>
            <w:tcW w:w="1642" w:type="dxa"/>
          </w:tcPr>
          <w:p w14:paraId="55B72FDB" w14:textId="6416214D" w:rsidR="0030356E" w:rsidRDefault="0030356E" w:rsidP="00B235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Adrian </w:t>
            </w:r>
            <w:proofErr w:type="spellStart"/>
            <w:r>
              <w:rPr>
                <w:rFonts w:cs="Arial"/>
                <w:sz w:val="22"/>
                <w:szCs w:val="22"/>
              </w:rPr>
              <w:t>Jollife</w:t>
            </w:r>
            <w:proofErr w:type="spellEnd"/>
          </w:p>
        </w:tc>
        <w:tc>
          <w:tcPr>
            <w:tcW w:w="1146" w:type="dxa"/>
          </w:tcPr>
          <w:p w14:paraId="6FB3B567" w14:textId="06A86EF9" w:rsidR="0030356E" w:rsidRDefault="0030356E" w:rsidP="00B235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3/11/22</w:t>
            </w:r>
          </w:p>
        </w:tc>
        <w:tc>
          <w:tcPr>
            <w:tcW w:w="1492" w:type="dxa"/>
          </w:tcPr>
          <w:p w14:paraId="5C43303F" w14:textId="694EB11F" w:rsidR="0030356E" w:rsidRDefault="0030356E" w:rsidP="0030356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119</w:t>
            </w:r>
          </w:p>
        </w:tc>
        <w:tc>
          <w:tcPr>
            <w:tcW w:w="3402" w:type="dxa"/>
          </w:tcPr>
          <w:p w14:paraId="189EB63C" w14:textId="3B1E6A2E" w:rsidR="0030356E" w:rsidRPr="002A2476" w:rsidRDefault="0030356E" w:rsidP="00B2355D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Request for traffic calming measures and new signage, 20mph speed limit</w:t>
            </w:r>
          </w:p>
        </w:tc>
        <w:tc>
          <w:tcPr>
            <w:tcW w:w="2905" w:type="dxa"/>
          </w:tcPr>
          <w:p w14:paraId="6FE7E98E" w14:textId="77777777" w:rsidR="0030356E" w:rsidRPr="002E7940" w:rsidRDefault="0030356E" w:rsidP="0030356E">
            <w:pPr>
              <w:rPr>
                <w:rFonts w:cs="Arial"/>
                <w:sz w:val="22"/>
                <w:szCs w:val="22"/>
              </w:rPr>
            </w:pPr>
            <w:r w:rsidRPr="002E7940">
              <w:rPr>
                <w:rFonts w:cs="Arial"/>
                <w:sz w:val="22"/>
                <w:szCs w:val="22"/>
              </w:rPr>
              <w:t xml:space="preserve">The panel may be aware that Transport for London (TfL) funds </w:t>
            </w:r>
            <w:proofErr w:type="gramStart"/>
            <w:r w:rsidRPr="002E7940">
              <w:rPr>
                <w:rFonts w:cs="Arial"/>
                <w:sz w:val="22"/>
                <w:szCs w:val="22"/>
              </w:rPr>
              <w:t>all of</w:t>
            </w:r>
            <w:proofErr w:type="gramEnd"/>
            <w:r w:rsidRPr="002E7940">
              <w:rPr>
                <w:rFonts w:cs="Arial"/>
                <w:sz w:val="22"/>
                <w:szCs w:val="22"/>
              </w:rPr>
              <w:t xml:space="preserve"> the council’s 20 mph zones. Schemes are prioritised and agreed with them</w:t>
            </w:r>
            <w:r>
              <w:rPr>
                <w:rFonts w:cs="Arial"/>
                <w:sz w:val="22"/>
                <w:szCs w:val="22"/>
              </w:rPr>
              <w:t xml:space="preserve"> in advance of delivery.</w:t>
            </w:r>
          </w:p>
          <w:p w14:paraId="2EF7EE37" w14:textId="77777777" w:rsidR="0030356E" w:rsidRPr="002E7940" w:rsidRDefault="0030356E" w:rsidP="0030356E">
            <w:pPr>
              <w:pStyle w:val="GroupWiseView"/>
              <w:rPr>
                <w:rFonts w:ascii="Arial" w:hAnsi="Arial" w:cs="Arial"/>
                <w:sz w:val="22"/>
                <w:szCs w:val="22"/>
              </w:rPr>
            </w:pPr>
          </w:p>
          <w:p w14:paraId="787A70BF" w14:textId="434B91F3" w:rsidR="0030356E" w:rsidRPr="002E7940" w:rsidRDefault="0030356E" w:rsidP="0030356E">
            <w:pPr>
              <w:rPr>
                <w:rFonts w:cs="Arial"/>
                <w:sz w:val="22"/>
                <w:szCs w:val="22"/>
              </w:rPr>
            </w:pPr>
            <w:r w:rsidRPr="002E7940">
              <w:rPr>
                <w:rFonts w:cs="Arial"/>
                <w:sz w:val="22"/>
                <w:szCs w:val="22"/>
              </w:rPr>
              <w:t xml:space="preserve">The latest </w:t>
            </w:r>
            <w:r w:rsidR="00AA320E">
              <w:rPr>
                <w:rFonts w:cs="Arial"/>
                <w:sz w:val="22"/>
                <w:szCs w:val="22"/>
              </w:rPr>
              <w:t>three-year</w:t>
            </w:r>
            <w:r>
              <w:rPr>
                <w:rFonts w:cs="Arial"/>
                <w:sz w:val="22"/>
                <w:szCs w:val="22"/>
              </w:rPr>
              <w:t xml:space="preserve"> funding programme is currently with TfL for review and agreement.</w:t>
            </w:r>
          </w:p>
          <w:p w14:paraId="0C443525" w14:textId="77777777" w:rsidR="0030356E" w:rsidRPr="002E7940" w:rsidRDefault="0030356E" w:rsidP="0030356E">
            <w:pPr>
              <w:pStyle w:val="GroupWiseView"/>
              <w:rPr>
                <w:rFonts w:ascii="Arial" w:hAnsi="Arial" w:cs="Arial"/>
                <w:sz w:val="22"/>
                <w:szCs w:val="22"/>
              </w:rPr>
            </w:pPr>
          </w:p>
          <w:p w14:paraId="2FB77355" w14:textId="77777777" w:rsidR="0030356E" w:rsidRPr="002E7940" w:rsidRDefault="0030356E" w:rsidP="0030356E">
            <w:pPr>
              <w:rPr>
                <w:rFonts w:cs="Arial"/>
                <w:sz w:val="22"/>
                <w:szCs w:val="22"/>
              </w:rPr>
            </w:pPr>
            <w:r w:rsidRPr="002E7940">
              <w:rPr>
                <w:rFonts w:cs="Arial"/>
                <w:sz w:val="22"/>
                <w:szCs w:val="22"/>
                <w:lang w:val="en-US"/>
              </w:rPr>
              <w:t xml:space="preserve">The council </w:t>
            </w:r>
            <w:r>
              <w:rPr>
                <w:rFonts w:cs="Arial"/>
                <w:sz w:val="22"/>
                <w:szCs w:val="22"/>
                <w:lang w:val="en-US"/>
              </w:rPr>
              <w:t>is currently</w:t>
            </w:r>
            <w:r w:rsidRPr="002E7940">
              <w:rPr>
                <w:rFonts w:cs="Arial"/>
                <w:sz w:val="22"/>
                <w:szCs w:val="22"/>
                <w:lang w:val="en-US"/>
              </w:rPr>
              <w:t xml:space="preserve"> reviewing the 20 mph zone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locations </w:t>
            </w:r>
            <w:r w:rsidRPr="002E7940">
              <w:rPr>
                <w:rFonts w:cs="Arial"/>
                <w:sz w:val="22"/>
                <w:szCs w:val="22"/>
                <w:lang w:val="en-US"/>
              </w:rPr>
              <w:t xml:space="preserve">for the </w:t>
            </w:r>
            <w:r>
              <w:rPr>
                <w:rFonts w:cs="Arial"/>
                <w:sz w:val="22"/>
                <w:szCs w:val="22"/>
                <w:lang w:val="en-US"/>
              </w:rPr>
              <w:t>2023/24</w:t>
            </w:r>
            <w:r w:rsidRPr="002E7940">
              <w:rPr>
                <w:rFonts w:cs="Arial"/>
                <w:sz w:val="22"/>
                <w:szCs w:val="22"/>
                <w:lang w:val="en-US"/>
              </w:rPr>
              <w:t xml:space="preserve"> financial year and this request will be assessed and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prioritised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along with all other areas.</w:t>
            </w:r>
          </w:p>
          <w:p w14:paraId="1BC1CB01" w14:textId="77777777" w:rsidR="0030356E" w:rsidRPr="002E7940" w:rsidRDefault="0030356E" w:rsidP="00B2355D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7341D58" w14:textId="5556AC82" w:rsidR="00D16E2B" w:rsidRDefault="00D16E2B" w:rsidP="00B63E76">
      <w:pPr>
        <w:pStyle w:val="BodyText"/>
        <w:autoSpaceDE w:val="0"/>
        <w:autoSpaceDN w:val="0"/>
        <w:adjustRightInd w:val="0"/>
        <w:ind w:left="851"/>
      </w:pPr>
    </w:p>
    <w:p w14:paraId="4FE37C51" w14:textId="6525037E" w:rsidR="00D16E2B" w:rsidRDefault="00D16E2B" w:rsidP="00B63E76">
      <w:pPr>
        <w:pStyle w:val="BodyText"/>
        <w:autoSpaceDE w:val="0"/>
        <w:autoSpaceDN w:val="0"/>
        <w:adjustRightInd w:val="0"/>
        <w:ind w:left="851"/>
      </w:pPr>
    </w:p>
    <w:p w14:paraId="5803F155" w14:textId="2A4E2DAF" w:rsidR="00D16E2B" w:rsidRDefault="00D16E2B" w:rsidP="00B63E76">
      <w:pPr>
        <w:pStyle w:val="BodyText"/>
        <w:autoSpaceDE w:val="0"/>
        <w:autoSpaceDN w:val="0"/>
        <w:adjustRightInd w:val="0"/>
        <w:ind w:left="851"/>
      </w:pPr>
    </w:p>
    <w:p w14:paraId="143B6A51" w14:textId="466A73CD" w:rsidR="00D16E2B" w:rsidRDefault="00D16E2B" w:rsidP="00B63E76">
      <w:pPr>
        <w:pStyle w:val="BodyText"/>
        <w:autoSpaceDE w:val="0"/>
        <w:autoSpaceDN w:val="0"/>
        <w:adjustRightInd w:val="0"/>
        <w:ind w:left="851"/>
      </w:pPr>
    </w:p>
    <w:p w14:paraId="7CE95929" w14:textId="1F0E63FF" w:rsidR="00D16E2B" w:rsidRDefault="00D16E2B" w:rsidP="00B63E76">
      <w:pPr>
        <w:pStyle w:val="BodyText"/>
        <w:autoSpaceDE w:val="0"/>
        <w:autoSpaceDN w:val="0"/>
        <w:adjustRightInd w:val="0"/>
        <w:ind w:left="851"/>
      </w:pPr>
    </w:p>
    <w:p w14:paraId="061EE8E9" w14:textId="6AD9D9C1" w:rsidR="00D16E2B" w:rsidRDefault="00D16E2B" w:rsidP="00B63E76">
      <w:pPr>
        <w:pStyle w:val="BodyText"/>
        <w:autoSpaceDE w:val="0"/>
        <w:autoSpaceDN w:val="0"/>
        <w:adjustRightInd w:val="0"/>
        <w:ind w:left="851"/>
      </w:pPr>
    </w:p>
    <w:p w14:paraId="1A6FAF4F" w14:textId="77777777" w:rsidR="00D16E2B" w:rsidRDefault="00D16E2B" w:rsidP="00B63E76">
      <w:pPr>
        <w:pStyle w:val="BodyText"/>
        <w:autoSpaceDE w:val="0"/>
        <w:autoSpaceDN w:val="0"/>
        <w:adjustRightInd w:val="0"/>
        <w:ind w:left="851"/>
        <w:sectPr w:rsidR="00D16E2B" w:rsidSect="00D16E2B">
          <w:pgSz w:w="16834" w:h="11909" w:orient="landscape" w:code="9"/>
          <w:pgMar w:top="1797" w:right="720" w:bottom="1437" w:left="1440" w:header="720" w:footer="431" w:gutter="0"/>
          <w:cols w:space="720"/>
          <w:titlePg/>
          <w:docGrid w:linePitch="360"/>
        </w:sectPr>
      </w:pPr>
    </w:p>
    <w:p w14:paraId="4283BA46" w14:textId="77777777" w:rsidR="00D16E2B" w:rsidRDefault="00D16E2B" w:rsidP="00B63E76">
      <w:pPr>
        <w:pStyle w:val="BodyText"/>
        <w:autoSpaceDE w:val="0"/>
        <w:autoSpaceDN w:val="0"/>
        <w:adjustRightInd w:val="0"/>
        <w:ind w:left="851"/>
      </w:pPr>
    </w:p>
    <w:p w14:paraId="54A39F7E" w14:textId="68942549" w:rsidR="00B143CC" w:rsidRPr="00242BFD" w:rsidRDefault="00B143CC" w:rsidP="44EB7FB2">
      <w:pPr>
        <w:keepNext/>
        <w:ind w:left="851"/>
        <w:outlineLvl w:val="3"/>
        <w:rPr>
          <w:rFonts w:eastAsia="Arial" w:cs="Arial"/>
          <w:b/>
          <w:bCs/>
        </w:rPr>
      </w:pPr>
      <w:r w:rsidRPr="44EB7FB2">
        <w:rPr>
          <w:rFonts w:eastAsia="Arial" w:cs="Arial"/>
          <w:b/>
          <w:bCs/>
        </w:rPr>
        <w:t xml:space="preserve">Staffing/workforce </w:t>
      </w:r>
    </w:p>
    <w:p w14:paraId="242A8F8C" w14:textId="77777777" w:rsidR="00B143CC" w:rsidRPr="00242BFD" w:rsidRDefault="00B143CC" w:rsidP="44EB7FB2">
      <w:pPr>
        <w:rPr>
          <w:rFonts w:eastAsia="Arial" w:cs="Arial"/>
        </w:rPr>
      </w:pPr>
    </w:p>
    <w:p w14:paraId="0FD1C17C" w14:textId="3668D723" w:rsidR="00B143CC" w:rsidRPr="00242BFD" w:rsidRDefault="5DA761EB" w:rsidP="339D2988">
      <w:pPr>
        <w:numPr>
          <w:ilvl w:val="1"/>
          <w:numId w:val="6"/>
        </w:numPr>
        <w:tabs>
          <w:tab w:val="clear" w:pos="734"/>
          <w:tab w:val="num" w:pos="851"/>
        </w:tabs>
        <w:ind w:left="851" w:hanging="851"/>
        <w:jc w:val="both"/>
        <w:rPr>
          <w:rFonts w:eastAsia="Arial" w:cs="Arial"/>
        </w:rPr>
      </w:pPr>
      <w:r w:rsidRPr="339D2988">
        <w:rPr>
          <w:rFonts w:eastAsia="Arial" w:cs="Arial"/>
        </w:rPr>
        <w:t>The review of petitions has been undertaken using existing staff resources within the Traffic, Highways &amp; Asset Management Team</w:t>
      </w:r>
      <w:r w:rsidR="001A404A">
        <w:rPr>
          <w:rFonts w:eastAsia="Arial" w:cs="Arial"/>
        </w:rPr>
        <w:t xml:space="preserve"> with the support of </w:t>
      </w:r>
      <w:r w:rsidR="0016379D">
        <w:rPr>
          <w:rFonts w:eastAsia="Arial" w:cs="Arial"/>
        </w:rPr>
        <w:t>technical</w:t>
      </w:r>
      <w:r w:rsidR="001A404A">
        <w:rPr>
          <w:rFonts w:eastAsia="Arial" w:cs="Arial"/>
        </w:rPr>
        <w:t xml:space="preserve"> consultants</w:t>
      </w:r>
      <w:r w:rsidR="0016379D">
        <w:rPr>
          <w:rFonts w:eastAsia="Arial" w:cs="Arial"/>
        </w:rPr>
        <w:t xml:space="preserve"> as required</w:t>
      </w:r>
      <w:r w:rsidRPr="339D2988">
        <w:rPr>
          <w:rFonts w:eastAsia="Arial" w:cs="Arial"/>
        </w:rPr>
        <w:t>.</w:t>
      </w:r>
    </w:p>
    <w:p w14:paraId="5FA8CE86" w14:textId="6A07D66D" w:rsidR="00D75452" w:rsidRDefault="00D75452" w:rsidP="13BFBD15">
      <w:pPr>
        <w:rPr>
          <w:rFonts w:eastAsia="Arial" w:cs="Arial"/>
        </w:rPr>
      </w:pPr>
    </w:p>
    <w:p w14:paraId="5EB22A7D" w14:textId="77777777" w:rsidR="00A76A85" w:rsidRPr="00242BFD" w:rsidRDefault="00A76A85" w:rsidP="13BFBD15">
      <w:pPr>
        <w:ind w:left="851"/>
        <w:rPr>
          <w:rFonts w:eastAsia="Arial" w:cs="Arial"/>
          <w:b/>
          <w:bCs/>
        </w:rPr>
      </w:pPr>
      <w:r w:rsidRPr="13BFBD15">
        <w:rPr>
          <w:rFonts w:eastAsia="Arial" w:cs="Arial"/>
          <w:b/>
          <w:bCs/>
        </w:rPr>
        <w:t xml:space="preserve">Ward Councillors’ comments </w:t>
      </w:r>
    </w:p>
    <w:p w14:paraId="7414F96A" w14:textId="77777777" w:rsidR="00A76A85" w:rsidRPr="00242BFD" w:rsidRDefault="00A76A85" w:rsidP="13BFBD15">
      <w:pPr>
        <w:keepNext/>
        <w:ind w:left="851"/>
        <w:outlineLvl w:val="3"/>
        <w:rPr>
          <w:rFonts w:eastAsia="Arial" w:cs="Arial"/>
          <w:b/>
          <w:bCs/>
        </w:rPr>
      </w:pPr>
    </w:p>
    <w:p w14:paraId="63B148F3" w14:textId="3748CBE5" w:rsidR="00A76A85" w:rsidRPr="00242BFD" w:rsidRDefault="0CDE330B" w:rsidP="339D2988">
      <w:pPr>
        <w:numPr>
          <w:ilvl w:val="1"/>
          <w:numId w:val="6"/>
        </w:numPr>
        <w:tabs>
          <w:tab w:val="clear" w:pos="734"/>
          <w:tab w:val="num" w:pos="851"/>
        </w:tabs>
        <w:ind w:left="851" w:hanging="851"/>
        <w:jc w:val="both"/>
        <w:rPr>
          <w:rFonts w:eastAsia="Arial" w:cs="Arial"/>
        </w:rPr>
      </w:pPr>
      <w:r w:rsidRPr="339D2988">
        <w:rPr>
          <w:rFonts w:eastAsia="Arial" w:cs="Arial"/>
        </w:rPr>
        <w:t>W</w:t>
      </w:r>
      <w:r w:rsidR="5C18B414" w:rsidRPr="339D2988">
        <w:rPr>
          <w:rFonts w:eastAsia="Arial" w:cs="Arial"/>
        </w:rPr>
        <w:t xml:space="preserve">ard </w:t>
      </w:r>
      <w:r w:rsidR="754F8A44" w:rsidRPr="339D2988">
        <w:rPr>
          <w:rFonts w:eastAsia="Arial" w:cs="Arial"/>
        </w:rPr>
        <w:t>Councillor’s</w:t>
      </w:r>
      <w:r w:rsidR="5C18B414" w:rsidRPr="339D2988">
        <w:rPr>
          <w:rFonts w:eastAsia="Arial" w:cs="Arial"/>
        </w:rPr>
        <w:t xml:space="preserve"> comments have </w:t>
      </w:r>
      <w:r w:rsidRPr="339D2988">
        <w:rPr>
          <w:rFonts w:eastAsia="Arial" w:cs="Arial"/>
        </w:rPr>
        <w:t xml:space="preserve">not </w:t>
      </w:r>
      <w:r w:rsidR="5C18B414" w:rsidRPr="339D2988">
        <w:rPr>
          <w:rFonts w:eastAsia="Arial" w:cs="Arial"/>
        </w:rPr>
        <w:t xml:space="preserve">been </w:t>
      </w:r>
      <w:r w:rsidR="1E47C36C" w:rsidRPr="339D2988">
        <w:rPr>
          <w:rFonts w:eastAsia="Arial" w:cs="Arial"/>
        </w:rPr>
        <w:t>requested</w:t>
      </w:r>
      <w:r w:rsidR="5C18B414" w:rsidRPr="339D2988">
        <w:rPr>
          <w:rFonts w:eastAsia="Arial" w:cs="Arial"/>
        </w:rPr>
        <w:t xml:space="preserve"> for this report </w:t>
      </w:r>
      <w:r w:rsidR="35B073BF" w:rsidRPr="339D2988">
        <w:rPr>
          <w:rFonts w:eastAsia="Arial" w:cs="Arial"/>
        </w:rPr>
        <w:t>because it</w:t>
      </w:r>
      <w:r w:rsidR="5C18B414" w:rsidRPr="339D2988">
        <w:rPr>
          <w:rFonts w:eastAsia="Arial" w:cs="Arial"/>
        </w:rPr>
        <w:t xml:space="preserve"> is for information only.</w:t>
      </w:r>
    </w:p>
    <w:p w14:paraId="23486C6B" w14:textId="77777777" w:rsidR="009815AF" w:rsidRPr="00242BFD" w:rsidRDefault="009815AF" w:rsidP="13BFBD15">
      <w:pPr>
        <w:rPr>
          <w:rFonts w:eastAsia="Arial" w:cs="Arial"/>
        </w:rPr>
      </w:pPr>
    </w:p>
    <w:p w14:paraId="2C740C0E" w14:textId="77777777" w:rsidR="009815AF" w:rsidRPr="00242BFD" w:rsidRDefault="00FB165B" w:rsidP="13BFBD15">
      <w:pPr>
        <w:keepNext/>
        <w:tabs>
          <w:tab w:val="left" w:pos="851"/>
        </w:tabs>
        <w:ind w:left="851"/>
        <w:outlineLvl w:val="3"/>
        <w:rPr>
          <w:rFonts w:eastAsia="Arial" w:cs="Arial"/>
          <w:b/>
          <w:bCs/>
        </w:rPr>
      </w:pPr>
      <w:r w:rsidRPr="13BFBD15">
        <w:rPr>
          <w:rFonts w:eastAsia="Arial" w:cs="Arial"/>
          <w:b/>
          <w:bCs/>
        </w:rPr>
        <w:t>Performance issues</w:t>
      </w:r>
      <w:r>
        <w:tab/>
      </w:r>
      <w:r>
        <w:tab/>
      </w:r>
      <w:r>
        <w:tab/>
      </w:r>
    </w:p>
    <w:p w14:paraId="7AFF3DFD" w14:textId="77777777" w:rsidR="009815AF" w:rsidRPr="00242BFD" w:rsidRDefault="009815AF" w:rsidP="13BFBD15">
      <w:pPr>
        <w:autoSpaceDE w:val="0"/>
        <w:autoSpaceDN w:val="0"/>
        <w:adjustRightInd w:val="0"/>
        <w:rPr>
          <w:rFonts w:eastAsia="Arial" w:cs="Arial"/>
          <w:lang w:eastAsia="en-GB"/>
        </w:rPr>
      </w:pPr>
    </w:p>
    <w:p w14:paraId="2CFA0900" w14:textId="452AF0BE" w:rsidR="009815AF" w:rsidRPr="00242BFD" w:rsidRDefault="77D09F89" w:rsidP="339D2988">
      <w:pPr>
        <w:numPr>
          <w:ilvl w:val="1"/>
          <w:numId w:val="6"/>
        </w:numPr>
        <w:tabs>
          <w:tab w:val="clear" w:pos="734"/>
          <w:tab w:val="num" w:pos="851"/>
        </w:tabs>
        <w:ind w:left="851" w:hanging="851"/>
        <w:jc w:val="both"/>
        <w:rPr>
          <w:rFonts w:eastAsia="Arial" w:cs="Arial"/>
        </w:rPr>
      </w:pPr>
      <w:r w:rsidRPr="339D2988">
        <w:rPr>
          <w:rFonts w:eastAsia="Arial" w:cs="Arial"/>
        </w:rPr>
        <w:t xml:space="preserve">The </w:t>
      </w:r>
      <w:r w:rsidR="045FE150" w:rsidRPr="339D2988">
        <w:rPr>
          <w:rFonts w:eastAsia="Arial" w:cs="Arial"/>
        </w:rPr>
        <w:t>development of any schemes arising from petitions</w:t>
      </w:r>
      <w:r w:rsidRPr="339D2988">
        <w:rPr>
          <w:rFonts w:eastAsia="Arial" w:cs="Arial"/>
        </w:rPr>
        <w:t xml:space="preserve"> would support the wider aims, objectives and </w:t>
      </w:r>
      <w:r w:rsidR="06C9693C" w:rsidRPr="339D2988">
        <w:rPr>
          <w:rFonts w:eastAsia="Arial" w:cs="Arial"/>
        </w:rPr>
        <w:t xml:space="preserve">performance </w:t>
      </w:r>
      <w:r w:rsidRPr="339D2988">
        <w:rPr>
          <w:rFonts w:eastAsia="Arial" w:cs="Arial"/>
        </w:rPr>
        <w:t xml:space="preserve">targets in the current LIP and help to deliver Harrow’s corporate priorities </w:t>
      </w:r>
      <w:proofErr w:type="gramStart"/>
      <w:r w:rsidRPr="339D2988">
        <w:rPr>
          <w:rFonts w:eastAsia="Arial" w:cs="Arial"/>
        </w:rPr>
        <w:t>and in particular</w:t>
      </w:r>
      <w:r w:rsidR="001A404A">
        <w:rPr>
          <w:rFonts w:eastAsia="Arial" w:cs="Arial"/>
        </w:rPr>
        <w:t>, putting</w:t>
      </w:r>
      <w:proofErr w:type="gramEnd"/>
      <w:r w:rsidR="001A404A">
        <w:rPr>
          <w:rFonts w:eastAsia="Arial" w:cs="Arial"/>
        </w:rPr>
        <w:t xml:space="preserve"> residents first.</w:t>
      </w:r>
    </w:p>
    <w:p w14:paraId="0F3802AB" w14:textId="77777777" w:rsidR="009815AF" w:rsidRPr="00242BFD" w:rsidRDefault="009815AF" w:rsidP="13BFBD15">
      <w:pPr>
        <w:autoSpaceDE w:val="0"/>
        <w:autoSpaceDN w:val="0"/>
        <w:adjustRightInd w:val="0"/>
        <w:rPr>
          <w:rFonts w:eastAsia="Arial" w:cs="Arial"/>
          <w:lang w:eastAsia="en-GB"/>
        </w:rPr>
      </w:pPr>
    </w:p>
    <w:p w14:paraId="72CB2067" w14:textId="77777777" w:rsidR="009815AF" w:rsidRPr="00242BFD" w:rsidRDefault="009815AF" w:rsidP="13BFBD15">
      <w:pPr>
        <w:keepNext/>
        <w:ind w:left="851"/>
        <w:outlineLvl w:val="3"/>
        <w:rPr>
          <w:rFonts w:eastAsia="Arial" w:cs="Arial"/>
          <w:b/>
          <w:bCs/>
        </w:rPr>
      </w:pPr>
      <w:r w:rsidRPr="13BFBD15">
        <w:rPr>
          <w:rFonts w:eastAsia="Arial" w:cs="Arial"/>
          <w:b/>
          <w:bCs/>
        </w:rPr>
        <w:t>Environmental Imp</w:t>
      </w:r>
      <w:r w:rsidR="001568AC" w:rsidRPr="13BFBD15">
        <w:rPr>
          <w:rFonts w:eastAsia="Arial" w:cs="Arial"/>
          <w:b/>
          <w:bCs/>
        </w:rPr>
        <w:t>lications</w:t>
      </w:r>
    </w:p>
    <w:p w14:paraId="75A6F7CA" w14:textId="77777777" w:rsidR="009815AF" w:rsidRPr="00242BFD" w:rsidRDefault="009815AF" w:rsidP="13BFBD15">
      <w:pPr>
        <w:rPr>
          <w:rFonts w:eastAsia="Arial" w:cs="Arial"/>
        </w:rPr>
      </w:pPr>
    </w:p>
    <w:p w14:paraId="217D01A3" w14:textId="0E7CA25A" w:rsidR="00764223" w:rsidRPr="00242BFD" w:rsidRDefault="06C9693C" w:rsidP="339D2988">
      <w:pPr>
        <w:numPr>
          <w:ilvl w:val="1"/>
          <w:numId w:val="6"/>
        </w:numPr>
        <w:tabs>
          <w:tab w:val="clear" w:pos="734"/>
          <w:tab w:val="num" w:pos="851"/>
        </w:tabs>
        <w:ind w:left="851" w:hanging="851"/>
        <w:jc w:val="both"/>
        <w:rPr>
          <w:rFonts w:eastAsia="Arial" w:cs="Arial"/>
        </w:rPr>
      </w:pPr>
      <w:r w:rsidRPr="339D2988">
        <w:rPr>
          <w:rFonts w:eastAsia="Arial" w:cs="Arial"/>
        </w:rPr>
        <w:t xml:space="preserve">The development of any schemes arising from petitions would support the wider aims and objectives of the current LIP. </w:t>
      </w:r>
      <w:r w:rsidR="7981AD77" w:rsidRPr="339D2988">
        <w:rPr>
          <w:rFonts w:eastAsia="Arial" w:cs="Arial"/>
        </w:rPr>
        <w:t xml:space="preserve">The LIP underwent a Strategic Environmental Assessment (SEA). This indicated that there are environmental benefits from delivering the programme of investment.  </w:t>
      </w:r>
    </w:p>
    <w:p w14:paraId="53B48A6D" w14:textId="77777777" w:rsidR="00764223" w:rsidRPr="00242BFD" w:rsidRDefault="00764223" w:rsidP="13BFBD15">
      <w:pPr>
        <w:ind w:left="851"/>
        <w:rPr>
          <w:rFonts w:eastAsia="Arial" w:cs="Arial"/>
        </w:rPr>
      </w:pPr>
    </w:p>
    <w:p w14:paraId="502F6AFD" w14:textId="528A88E0" w:rsidR="00BA3F24" w:rsidRPr="00242BFD" w:rsidRDefault="06C9693C" w:rsidP="339D2988">
      <w:pPr>
        <w:numPr>
          <w:ilvl w:val="1"/>
          <w:numId w:val="6"/>
        </w:numPr>
        <w:tabs>
          <w:tab w:val="clear" w:pos="734"/>
          <w:tab w:val="num" w:pos="851"/>
        </w:tabs>
        <w:ind w:left="851" w:hanging="851"/>
        <w:jc w:val="both"/>
        <w:rPr>
          <w:rFonts w:eastAsia="Arial" w:cs="Arial"/>
        </w:rPr>
      </w:pPr>
      <w:r w:rsidRPr="339D2988">
        <w:rPr>
          <w:rFonts w:eastAsia="Arial" w:cs="Arial"/>
        </w:rPr>
        <w:t xml:space="preserve">Key population and human health benefits identified were from reducing casualties, encouraging active </w:t>
      </w:r>
      <w:proofErr w:type="gramStart"/>
      <w:r w:rsidRPr="339D2988">
        <w:rPr>
          <w:rFonts w:eastAsia="Arial" w:cs="Arial"/>
        </w:rPr>
        <w:t>travel</w:t>
      </w:r>
      <w:proofErr w:type="gramEnd"/>
      <w:r w:rsidRPr="339D2988">
        <w:rPr>
          <w:rFonts w:eastAsia="Arial" w:cs="Arial"/>
        </w:rPr>
        <w:t xml:space="preserve"> and improving air quality. The benefits associated with increased active travel and health</w:t>
      </w:r>
      <w:r w:rsidR="08232C5F" w:rsidRPr="339D2988">
        <w:rPr>
          <w:rFonts w:eastAsia="Arial" w:cs="Arial"/>
        </w:rPr>
        <w:t>y lifestyles</w:t>
      </w:r>
      <w:r w:rsidRPr="339D2988">
        <w:rPr>
          <w:rFonts w:eastAsia="Arial" w:cs="Arial"/>
        </w:rPr>
        <w:t xml:space="preserve"> are reduced diabetes and obesity levels.</w:t>
      </w:r>
      <w:r w:rsidR="7981AD77" w:rsidRPr="339D2988">
        <w:rPr>
          <w:rFonts w:eastAsia="Arial" w:cs="Arial"/>
        </w:rPr>
        <w:t xml:space="preserve"> No negative environmental issues were identified as part of the SEA.</w:t>
      </w:r>
    </w:p>
    <w:p w14:paraId="46283B42" w14:textId="77777777" w:rsidR="00B143CC" w:rsidRPr="00242BFD" w:rsidRDefault="00B143CC" w:rsidP="13BFBD15">
      <w:pPr>
        <w:pStyle w:val="Heading4"/>
        <w:rPr>
          <w:rFonts w:eastAsia="Arial"/>
        </w:rPr>
      </w:pPr>
    </w:p>
    <w:p w14:paraId="10763A88" w14:textId="77777777" w:rsidR="00B143CC" w:rsidRPr="00242BFD" w:rsidRDefault="00B143CC" w:rsidP="13BFBD15">
      <w:pPr>
        <w:pStyle w:val="Heading4"/>
        <w:ind w:left="851"/>
        <w:rPr>
          <w:rFonts w:eastAsia="Arial"/>
        </w:rPr>
      </w:pPr>
      <w:r w:rsidRPr="13BFBD15">
        <w:rPr>
          <w:rFonts w:eastAsia="Arial"/>
        </w:rPr>
        <w:t>Data Protection Implications</w:t>
      </w:r>
    </w:p>
    <w:p w14:paraId="22B027EF" w14:textId="77777777" w:rsidR="00B143CC" w:rsidRPr="00242BFD" w:rsidRDefault="00B143CC" w:rsidP="13BFBD15">
      <w:pPr>
        <w:pStyle w:val="BodyText"/>
        <w:tabs>
          <w:tab w:val="left" w:pos="851"/>
        </w:tabs>
        <w:ind w:left="851"/>
        <w:rPr>
          <w:rFonts w:eastAsia="Arial"/>
        </w:rPr>
      </w:pPr>
    </w:p>
    <w:p w14:paraId="5AF8BBF6" w14:textId="77777777" w:rsidR="00B143CC" w:rsidRPr="00242BFD" w:rsidRDefault="5DA761EB" w:rsidP="13BFBD15">
      <w:pPr>
        <w:numPr>
          <w:ilvl w:val="1"/>
          <w:numId w:val="6"/>
        </w:numPr>
        <w:tabs>
          <w:tab w:val="clear" w:pos="734"/>
          <w:tab w:val="num" w:pos="851"/>
        </w:tabs>
        <w:ind w:left="851" w:hanging="851"/>
        <w:rPr>
          <w:rFonts w:eastAsia="Arial" w:cs="Arial"/>
        </w:rPr>
      </w:pPr>
      <w:r w:rsidRPr="13BFBD15">
        <w:rPr>
          <w:rFonts w:eastAsia="Arial" w:cs="Arial"/>
        </w:rPr>
        <w:t>There are no data protection implications.</w:t>
      </w:r>
    </w:p>
    <w:p w14:paraId="134FB8CB" w14:textId="77777777" w:rsidR="009815AF" w:rsidRPr="00242BFD" w:rsidRDefault="009815AF" w:rsidP="13BFBD15">
      <w:pPr>
        <w:outlineLvl w:val="1"/>
        <w:rPr>
          <w:rFonts w:eastAsia="Arial" w:cs="Arial"/>
          <w:b/>
          <w:bCs/>
          <w:sz w:val="28"/>
          <w:szCs w:val="28"/>
        </w:rPr>
      </w:pPr>
    </w:p>
    <w:p w14:paraId="7470F0DA" w14:textId="77777777" w:rsidR="009815AF" w:rsidRPr="00D75452" w:rsidRDefault="009815AF" w:rsidP="13BFBD15">
      <w:pPr>
        <w:ind w:left="851"/>
        <w:outlineLvl w:val="1"/>
        <w:rPr>
          <w:rFonts w:eastAsia="Arial" w:cs="Arial"/>
          <w:b/>
          <w:bCs/>
        </w:rPr>
      </w:pPr>
      <w:r w:rsidRPr="13BFBD15">
        <w:rPr>
          <w:rFonts w:eastAsia="Arial" w:cs="Arial"/>
          <w:b/>
          <w:bCs/>
        </w:rPr>
        <w:t>Risk Management Implications</w:t>
      </w:r>
    </w:p>
    <w:p w14:paraId="2BD4C260" w14:textId="77777777" w:rsidR="009815AF" w:rsidRPr="00242BFD" w:rsidRDefault="009815AF" w:rsidP="13BFBD15">
      <w:pPr>
        <w:keepNext/>
        <w:outlineLvl w:val="3"/>
        <w:rPr>
          <w:rFonts w:eastAsia="Arial" w:cs="Arial"/>
        </w:rPr>
      </w:pPr>
    </w:p>
    <w:p w14:paraId="1C319500" w14:textId="77777777" w:rsidR="009815AF" w:rsidRPr="00242BFD" w:rsidRDefault="77D09F89" w:rsidP="13BFBD15">
      <w:pPr>
        <w:numPr>
          <w:ilvl w:val="1"/>
          <w:numId w:val="6"/>
        </w:numPr>
        <w:tabs>
          <w:tab w:val="clear" w:pos="734"/>
          <w:tab w:val="num" w:pos="851"/>
        </w:tabs>
        <w:ind w:left="851" w:hanging="851"/>
        <w:rPr>
          <w:rFonts w:eastAsia="Arial" w:cs="Arial"/>
        </w:rPr>
      </w:pPr>
      <w:r w:rsidRPr="13BFBD15">
        <w:rPr>
          <w:rFonts w:eastAsia="Arial" w:cs="Arial"/>
        </w:rPr>
        <w:t xml:space="preserve">The </w:t>
      </w:r>
      <w:r w:rsidR="045FE150" w:rsidRPr="13BFBD15">
        <w:rPr>
          <w:rFonts w:eastAsia="Arial" w:cs="Arial"/>
        </w:rPr>
        <w:t xml:space="preserve">development of any schemes arising from a petition </w:t>
      </w:r>
      <w:r w:rsidRPr="13BFBD15">
        <w:rPr>
          <w:rFonts w:eastAsia="Arial" w:cs="Arial"/>
        </w:rPr>
        <w:t>would be subject to separate risk assessments.</w:t>
      </w:r>
    </w:p>
    <w:p w14:paraId="352DD65A" w14:textId="77777777" w:rsidR="009815AF" w:rsidRPr="00242BFD" w:rsidRDefault="009815AF" w:rsidP="13BFBD15">
      <w:pPr>
        <w:ind w:left="851"/>
        <w:rPr>
          <w:rFonts w:eastAsia="Arial" w:cs="Arial"/>
        </w:rPr>
      </w:pPr>
    </w:p>
    <w:p w14:paraId="3A84FAC2" w14:textId="77777777" w:rsidR="009815AF" w:rsidRPr="00242BFD" w:rsidRDefault="77D09F89" w:rsidP="339D2988">
      <w:pPr>
        <w:numPr>
          <w:ilvl w:val="1"/>
          <w:numId w:val="6"/>
        </w:numPr>
        <w:tabs>
          <w:tab w:val="clear" w:pos="734"/>
          <w:tab w:val="num" w:pos="851"/>
        </w:tabs>
        <w:ind w:left="851" w:hanging="851"/>
        <w:jc w:val="both"/>
        <w:rPr>
          <w:rFonts w:eastAsia="Arial" w:cs="Arial"/>
        </w:rPr>
      </w:pPr>
      <w:r w:rsidRPr="339D2988">
        <w:rPr>
          <w:rFonts w:eastAsia="Arial" w:cs="Arial"/>
        </w:rPr>
        <w:t xml:space="preserve">There is a requirement to undertake a design risk assessment during scheme development under the Construction (Design &amp; Management) Regulations </w:t>
      </w:r>
      <w:proofErr w:type="gramStart"/>
      <w:r w:rsidRPr="339D2988">
        <w:rPr>
          <w:rFonts w:eastAsia="Arial" w:cs="Arial"/>
        </w:rPr>
        <w:t>in order to</w:t>
      </w:r>
      <w:proofErr w:type="gramEnd"/>
      <w:r w:rsidRPr="339D2988">
        <w:rPr>
          <w:rFonts w:eastAsia="Arial" w:cs="Arial"/>
        </w:rPr>
        <w:t xml:space="preserve"> manage any potential health and safety risks.</w:t>
      </w:r>
    </w:p>
    <w:p w14:paraId="1A94C9EF" w14:textId="77777777" w:rsidR="009815AF" w:rsidRPr="00242BFD" w:rsidRDefault="009815AF" w:rsidP="13BFBD15">
      <w:pPr>
        <w:pStyle w:val="BodyText"/>
        <w:ind w:left="851"/>
        <w:rPr>
          <w:rFonts w:eastAsia="Arial"/>
          <w:b/>
          <w:bCs/>
          <w:sz w:val="28"/>
          <w:szCs w:val="28"/>
        </w:rPr>
      </w:pPr>
    </w:p>
    <w:p w14:paraId="5913870D" w14:textId="77777777" w:rsidR="00B143CC" w:rsidRPr="00D75452" w:rsidRDefault="00B143CC" w:rsidP="13BFBD15">
      <w:pPr>
        <w:pStyle w:val="Heading2"/>
        <w:ind w:left="851"/>
        <w:rPr>
          <w:rFonts w:eastAsia="Arial"/>
          <w:sz w:val="24"/>
          <w:szCs w:val="24"/>
        </w:rPr>
      </w:pPr>
      <w:r w:rsidRPr="13BFBD15">
        <w:rPr>
          <w:rFonts w:eastAsia="Arial"/>
          <w:sz w:val="24"/>
          <w:szCs w:val="24"/>
        </w:rPr>
        <w:t xml:space="preserve">Procurement Implications </w:t>
      </w:r>
    </w:p>
    <w:p w14:paraId="5D30E486" w14:textId="77777777" w:rsidR="00B143CC" w:rsidRPr="00242BFD" w:rsidRDefault="00B143CC" w:rsidP="13BFBD15">
      <w:pPr>
        <w:rPr>
          <w:rFonts w:eastAsia="Arial" w:cs="Arial"/>
        </w:rPr>
      </w:pPr>
    </w:p>
    <w:p w14:paraId="37BBCA9D" w14:textId="79E18DE0" w:rsidR="00B143CC" w:rsidRPr="00242BFD" w:rsidRDefault="5DA761EB" w:rsidP="339D2988">
      <w:pPr>
        <w:numPr>
          <w:ilvl w:val="1"/>
          <w:numId w:val="6"/>
        </w:numPr>
        <w:tabs>
          <w:tab w:val="clear" w:pos="734"/>
          <w:tab w:val="num" w:pos="851"/>
        </w:tabs>
        <w:ind w:left="851" w:hanging="851"/>
        <w:jc w:val="both"/>
        <w:rPr>
          <w:rFonts w:eastAsia="Arial" w:cs="Arial"/>
        </w:rPr>
      </w:pPr>
      <w:r w:rsidRPr="339D2988">
        <w:rPr>
          <w:rFonts w:eastAsia="Arial" w:cs="Arial"/>
        </w:rPr>
        <w:t xml:space="preserve">Where needed, consultants and contractors will be procured to </w:t>
      </w:r>
      <w:r w:rsidR="6358BC18" w:rsidRPr="339D2988">
        <w:rPr>
          <w:rFonts w:eastAsia="Arial" w:cs="Arial"/>
        </w:rPr>
        <w:t xml:space="preserve">investigate, </w:t>
      </w:r>
      <w:proofErr w:type="gramStart"/>
      <w:r w:rsidR="6358BC18" w:rsidRPr="339D2988">
        <w:rPr>
          <w:rFonts w:eastAsia="Arial" w:cs="Arial"/>
        </w:rPr>
        <w:t>develop</w:t>
      </w:r>
      <w:proofErr w:type="gramEnd"/>
      <w:r w:rsidR="6358BC18" w:rsidRPr="339D2988">
        <w:rPr>
          <w:rFonts w:eastAsia="Arial" w:cs="Arial"/>
        </w:rPr>
        <w:t xml:space="preserve"> and </w:t>
      </w:r>
      <w:r w:rsidRPr="339D2988">
        <w:rPr>
          <w:rFonts w:eastAsia="Arial" w:cs="Arial"/>
        </w:rPr>
        <w:t xml:space="preserve">deliver some proposals. This is business as usual.  The work </w:t>
      </w:r>
      <w:r w:rsidRPr="339D2988">
        <w:rPr>
          <w:rFonts w:eastAsia="Arial" w:cs="Arial"/>
        </w:rPr>
        <w:lastRenderedPageBreak/>
        <w:t>will be procured in line with the Public Contracts Regulations 2015 and the Council’s Contract Procedure Rules.</w:t>
      </w:r>
    </w:p>
    <w:p w14:paraId="3A58AC06" w14:textId="77777777" w:rsidR="00B143CC" w:rsidRPr="00242BFD" w:rsidRDefault="00B143CC" w:rsidP="13BFBD15">
      <w:pPr>
        <w:pStyle w:val="BodyText"/>
        <w:ind w:left="851"/>
        <w:rPr>
          <w:rFonts w:eastAsia="Arial"/>
          <w:b/>
          <w:bCs/>
          <w:sz w:val="28"/>
          <w:szCs w:val="28"/>
        </w:rPr>
      </w:pPr>
    </w:p>
    <w:p w14:paraId="76CC247D" w14:textId="77777777" w:rsidR="009815AF" w:rsidRPr="00D75452" w:rsidRDefault="009815AF" w:rsidP="13BFBD15">
      <w:pPr>
        <w:ind w:left="851"/>
        <w:outlineLvl w:val="1"/>
        <w:rPr>
          <w:rFonts w:eastAsia="Arial" w:cs="Arial"/>
          <w:b/>
          <w:bCs/>
        </w:rPr>
      </w:pPr>
      <w:r w:rsidRPr="13BFBD15">
        <w:rPr>
          <w:rFonts w:eastAsia="Arial" w:cs="Arial"/>
          <w:b/>
          <w:bCs/>
        </w:rPr>
        <w:t>Legal implications</w:t>
      </w:r>
    </w:p>
    <w:p w14:paraId="10A0C61A" w14:textId="77777777" w:rsidR="009815AF" w:rsidRPr="00242BFD" w:rsidRDefault="009815AF" w:rsidP="13BFBD15">
      <w:pPr>
        <w:ind w:right="-95"/>
        <w:rPr>
          <w:rFonts w:eastAsia="Arial" w:cs="Arial"/>
        </w:rPr>
      </w:pPr>
    </w:p>
    <w:p w14:paraId="02DC7C23" w14:textId="51F0B75D" w:rsidR="00E561A5" w:rsidRPr="00242BFD" w:rsidRDefault="7CD7B874" w:rsidP="13BFBD15">
      <w:pPr>
        <w:numPr>
          <w:ilvl w:val="1"/>
          <w:numId w:val="6"/>
        </w:numPr>
        <w:tabs>
          <w:tab w:val="clear" w:pos="734"/>
          <w:tab w:val="num" w:pos="851"/>
        </w:tabs>
        <w:ind w:left="851" w:hanging="851"/>
        <w:rPr>
          <w:rFonts w:eastAsia="Arial" w:cs="Arial"/>
        </w:rPr>
      </w:pPr>
      <w:r w:rsidRPr="13BFBD15">
        <w:rPr>
          <w:rFonts w:eastAsia="Arial" w:cs="Arial"/>
        </w:rPr>
        <w:t xml:space="preserve">There are no </w:t>
      </w:r>
      <w:r w:rsidR="58AB1684" w:rsidRPr="13BFBD15">
        <w:rPr>
          <w:rFonts w:eastAsia="Arial" w:cs="Arial"/>
        </w:rPr>
        <w:t>legal</w:t>
      </w:r>
      <w:r w:rsidRPr="13BFBD15">
        <w:rPr>
          <w:rFonts w:eastAsia="Arial" w:cs="Arial"/>
        </w:rPr>
        <w:t xml:space="preserve"> implications to be noted as the report is for information purposes only.</w:t>
      </w:r>
    </w:p>
    <w:p w14:paraId="5F92F007" w14:textId="77777777" w:rsidR="00E561A5" w:rsidRPr="00242BFD" w:rsidRDefault="00E561A5" w:rsidP="13BFBD15">
      <w:pPr>
        <w:ind w:left="851"/>
        <w:rPr>
          <w:rFonts w:eastAsia="Arial" w:cs="Arial"/>
        </w:rPr>
      </w:pPr>
    </w:p>
    <w:p w14:paraId="230F27EB" w14:textId="2921DCCF" w:rsidR="00E561A5" w:rsidRPr="00242BFD" w:rsidRDefault="7CD7B874" w:rsidP="339D2988">
      <w:pPr>
        <w:numPr>
          <w:ilvl w:val="1"/>
          <w:numId w:val="6"/>
        </w:numPr>
        <w:tabs>
          <w:tab w:val="clear" w:pos="734"/>
          <w:tab w:val="num" w:pos="851"/>
        </w:tabs>
        <w:ind w:left="851" w:hanging="851"/>
        <w:jc w:val="both"/>
        <w:rPr>
          <w:rFonts w:eastAsia="Arial" w:cs="Arial"/>
        </w:rPr>
      </w:pPr>
      <w:r w:rsidRPr="339D2988">
        <w:rPr>
          <w:rFonts w:eastAsia="Arial" w:cs="Arial"/>
        </w:rPr>
        <w:t xml:space="preserve">Under Part 3A of the Council’s Constitution, the terms of reference of TARSAP </w:t>
      </w:r>
      <w:r w:rsidR="50A61972" w:rsidRPr="339D2988">
        <w:rPr>
          <w:rFonts w:eastAsia="Arial" w:cs="Arial"/>
        </w:rPr>
        <w:t>are</w:t>
      </w:r>
      <w:r w:rsidRPr="339D2988">
        <w:rPr>
          <w:rFonts w:eastAsia="Arial" w:cs="Arial"/>
        </w:rPr>
        <w:t xml:space="preserve"> to make recommendations on traffic management, the management and control of parking both on and off-street and the operational aspects of public transport within the Borough but includes other business, such as: petitions, deputations, scheme approval (from existing budgets), including consultation results and authority to make traffic orders and objections to traffic orders.</w:t>
      </w:r>
    </w:p>
    <w:p w14:paraId="177B3804" w14:textId="77777777" w:rsidR="009815AF" w:rsidRPr="00D75452" w:rsidRDefault="009815AF" w:rsidP="13BFBD15">
      <w:pPr>
        <w:pStyle w:val="BodyText"/>
        <w:tabs>
          <w:tab w:val="num" w:pos="851"/>
        </w:tabs>
        <w:ind w:left="851" w:hanging="851"/>
        <w:rPr>
          <w:rFonts w:eastAsia="Arial"/>
        </w:rPr>
      </w:pPr>
    </w:p>
    <w:p w14:paraId="6D20BC87" w14:textId="77777777" w:rsidR="009815AF" w:rsidRPr="00D75452" w:rsidRDefault="009815AF" w:rsidP="13BFBD15">
      <w:pPr>
        <w:ind w:left="851"/>
        <w:outlineLvl w:val="1"/>
        <w:rPr>
          <w:rFonts w:eastAsia="Arial" w:cs="Arial"/>
          <w:b/>
          <w:bCs/>
        </w:rPr>
      </w:pPr>
      <w:r w:rsidRPr="13BFBD15">
        <w:rPr>
          <w:rFonts w:eastAsia="Arial" w:cs="Arial"/>
          <w:b/>
          <w:bCs/>
        </w:rPr>
        <w:t>Financial Implications</w:t>
      </w:r>
    </w:p>
    <w:p w14:paraId="1BED8766" w14:textId="77777777" w:rsidR="009815AF" w:rsidRPr="00242BFD" w:rsidRDefault="009815AF" w:rsidP="13BFBD15">
      <w:pPr>
        <w:pStyle w:val="BodyText"/>
        <w:ind w:left="720" w:hanging="720"/>
        <w:rPr>
          <w:rFonts w:eastAsia="Arial"/>
          <w:i w:val="0"/>
          <w:iCs w:val="0"/>
        </w:rPr>
      </w:pPr>
    </w:p>
    <w:p w14:paraId="02700D61" w14:textId="77777777" w:rsidR="003B7DAD" w:rsidRPr="00242BFD" w:rsidRDefault="045FE150" w:rsidP="339D2988">
      <w:pPr>
        <w:numPr>
          <w:ilvl w:val="1"/>
          <w:numId w:val="6"/>
        </w:numPr>
        <w:tabs>
          <w:tab w:val="clear" w:pos="734"/>
          <w:tab w:val="num" w:pos="851"/>
        </w:tabs>
        <w:ind w:left="851" w:hanging="851"/>
        <w:jc w:val="both"/>
        <w:rPr>
          <w:rFonts w:eastAsia="Arial" w:cs="Arial"/>
        </w:rPr>
      </w:pPr>
      <w:r w:rsidRPr="339D2988">
        <w:rPr>
          <w:rFonts w:eastAsia="Arial" w:cs="Arial"/>
        </w:rPr>
        <w:t xml:space="preserve">There are no direct financial implications. Any suggested measures in the report that require further investigation would be taken forward using existing resources and funding. </w:t>
      </w:r>
    </w:p>
    <w:p w14:paraId="1FBDF3FE" w14:textId="77777777" w:rsidR="009815AF" w:rsidRPr="00242BFD" w:rsidRDefault="009815AF" w:rsidP="13BFBD15">
      <w:pPr>
        <w:outlineLvl w:val="1"/>
        <w:rPr>
          <w:rFonts w:eastAsia="Arial" w:cs="Arial"/>
          <w:b/>
          <w:bCs/>
          <w:sz w:val="28"/>
          <w:szCs w:val="28"/>
        </w:rPr>
      </w:pPr>
    </w:p>
    <w:p w14:paraId="55462221" w14:textId="77777777" w:rsidR="009815AF" w:rsidRPr="00D75452" w:rsidRDefault="009815AF" w:rsidP="13BFBD15">
      <w:pPr>
        <w:ind w:left="851"/>
        <w:outlineLvl w:val="1"/>
        <w:rPr>
          <w:rFonts w:eastAsia="Arial" w:cs="Arial"/>
          <w:b/>
          <w:bCs/>
        </w:rPr>
      </w:pPr>
      <w:r w:rsidRPr="13BFBD15">
        <w:rPr>
          <w:rFonts w:eastAsia="Arial" w:cs="Arial"/>
          <w:b/>
          <w:bCs/>
        </w:rPr>
        <w:t>Equalities Implications / Public Sector Equality Duty</w:t>
      </w:r>
    </w:p>
    <w:p w14:paraId="7E982812" w14:textId="77777777" w:rsidR="009815AF" w:rsidRPr="00242BFD" w:rsidRDefault="009815AF" w:rsidP="13BFBD15">
      <w:pPr>
        <w:outlineLvl w:val="1"/>
        <w:rPr>
          <w:rFonts w:eastAsia="Arial" w:cs="Arial"/>
          <w:b/>
          <w:bCs/>
        </w:rPr>
      </w:pPr>
    </w:p>
    <w:p w14:paraId="2E4643CF" w14:textId="77777777" w:rsidR="00E60205" w:rsidRPr="00242BFD" w:rsidRDefault="425E833B" w:rsidP="339D2988">
      <w:pPr>
        <w:numPr>
          <w:ilvl w:val="1"/>
          <w:numId w:val="6"/>
        </w:numPr>
        <w:tabs>
          <w:tab w:val="clear" w:pos="734"/>
          <w:tab w:val="num" w:pos="851"/>
        </w:tabs>
        <w:ind w:left="851" w:hanging="851"/>
        <w:jc w:val="both"/>
        <w:rPr>
          <w:rFonts w:eastAsia="Arial" w:cs="Arial"/>
        </w:rPr>
      </w:pPr>
      <w:r w:rsidRPr="339D2988">
        <w:rPr>
          <w:rFonts w:eastAsia="Arial" w:cs="Arial"/>
        </w:rPr>
        <w:t xml:space="preserve">The petitions raise issues about issues that affect the traffic and transportation programmes of work as well as identifying new areas of work for investigation. The officer’s response to a petition will indicate a suggested way forward in each case. </w:t>
      </w:r>
    </w:p>
    <w:p w14:paraId="58A42D0C" w14:textId="77777777" w:rsidR="00E60205" w:rsidRPr="00242BFD" w:rsidRDefault="00E60205" w:rsidP="13BFBD15">
      <w:pPr>
        <w:ind w:left="851"/>
        <w:rPr>
          <w:rFonts w:eastAsia="Arial" w:cs="Arial"/>
        </w:rPr>
      </w:pPr>
    </w:p>
    <w:p w14:paraId="2D60FED3" w14:textId="77777777" w:rsidR="00ED2529" w:rsidRPr="00242BFD" w:rsidRDefault="52FC1182" w:rsidP="339D2988">
      <w:pPr>
        <w:numPr>
          <w:ilvl w:val="1"/>
          <w:numId w:val="6"/>
        </w:numPr>
        <w:tabs>
          <w:tab w:val="clear" w:pos="734"/>
          <w:tab w:val="num" w:pos="851"/>
        </w:tabs>
        <w:ind w:left="851" w:hanging="851"/>
        <w:jc w:val="both"/>
        <w:rPr>
          <w:rFonts w:eastAsia="Arial" w:cs="Arial"/>
        </w:rPr>
      </w:pPr>
      <w:r w:rsidRPr="339D2988">
        <w:rPr>
          <w:rFonts w:eastAsia="Arial" w:cs="Arial"/>
        </w:rPr>
        <w:t>I</w:t>
      </w:r>
      <w:r w:rsidR="505326EF" w:rsidRPr="339D2988">
        <w:rPr>
          <w:rFonts w:eastAsia="Arial" w:cs="Arial"/>
        </w:rPr>
        <w:t xml:space="preserve">f members subsequently </w:t>
      </w:r>
      <w:r w:rsidRPr="339D2988">
        <w:rPr>
          <w:rFonts w:eastAsia="Arial" w:cs="Arial"/>
        </w:rPr>
        <w:t>suggest</w:t>
      </w:r>
      <w:r w:rsidR="505326EF" w:rsidRPr="339D2988">
        <w:rPr>
          <w:rFonts w:eastAsia="Arial" w:cs="Arial"/>
        </w:rPr>
        <w:t xml:space="preserve"> that officers should develop detailed schemes or proposals to address any of the concerns raised in the petitions these</w:t>
      </w:r>
      <w:r w:rsidR="425E833B" w:rsidRPr="339D2988">
        <w:rPr>
          <w:rFonts w:eastAsia="Arial" w:cs="Arial"/>
        </w:rPr>
        <w:t xml:space="preserve"> will accord with the </w:t>
      </w:r>
      <w:r w:rsidR="505326EF" w:rsidRPr="339D2988">
        <w:rPr>
          <w:rFonts w:eastAsia="Arial" w:cs="Arial"/>
        </w:rPr>
        <w:t>C</w:t>
      </w:r>
      <w:r w:rsidR="425E833B" w:rsidRPr="339D2988">
        <w:rPr>
          <w:rFonts w:eastAsia="Arial" w:cs="Arial"/>
        </w:rPr>
        <w:t xml:space="preserve">ouncil’s current </w:t>
      </w:r>
      <w:r w:rsidR="505326EF" w:rsidRPr="339D2988">
        <w:rPr>
          <w:rFonts w:eastAsia="Arial" w:cs="Arial"/>
        </w:rPr>
        <w:t>T</w:t>
      </w:r>
      <w:r w:rsidR="425E833B" w:rsidRPr="339D2988">
        <w:rPr>
          <w:rFonts w:eastAsia="Arial" w:cs="Arial"/>
        </w:rPr>
        <w:t xml:space="preserve">ransport </w:t>
      </w:r>
      <w:r w:rsidR="505326EF" w:rsidRPr="339D2988">
        <w:rPr>
          <w:rFonts w:eastAsia="Arial" w:cs="Arial"/>
        </w:rPr>
        <w:t>L</w:t>
      </w:r>
      <w:r w:rsidR="425E833B" w:rsidRPr="339D2988">
        <w:rPr>
          <w:rFonts w:eastAsia="Arial" w:cs="Arial"/>
        </w:rPr>
        <w:t xml:space="preserve">ocal </w:t>
      </w:r>
      <w:r w:rsidR="505326EF" w:rsidRPr="339D2988">
        <w:rPr>
          <w:rFonts w:eastAsia="Arial" w:cs="Arial"/>
        </w:rPr>
        <w:t>I</w:t>
      </w:r>
      <w:r w:rsidR="425E833B" w:rsidRPr="339D2988">
        <w:rPr>
          <w:rFonts w:eastAsia="Arial" w:cs="Arial"/>
        </w:rPr>
        <w:t xml:space="preserve">mplementation </w:t>
      </w:r>
      <w:r w:rsidR="505326EF" w:rsidRPr="339D2988">
        <w:rPr>
          <w:rFonts w:eastAsia="Arial" w:cs="Arial"/>
        </w:rPr>
        <w:t>P</w:t>
      </w:r>
      <w:r w:rsidR="425E833B" w:rsidRPr="339D2988">
        <w:rPr>
          <w:rFonts w:eastAsia="Arial" w:cs="Arial"/>
        </w:rPr>
        <w:t xml:space="preserve">lan </w:t>
      </w:r>
      <w:r w:rsidR="73022E63" w:rsidRPr="339D2988">
        <w:rPr>
          <w:rFonts w:eastAsia="Arial" w:cs="Arial"/>
        </w:rPr>
        <w:t>w</w:t>
      </w:r>
      <w:r w:rsidR="425E833B" w:rsidRPr="339D2988">
        <w:rPr>
          <w:rFonts w:eastAsia="Arial" w:cs="Arial"/>
        </w:rPr>
        <w:t xml:space="preserve">hich </w:t>
      </w:r>
      <w:r w:rsidR="77D09F89" w:rsidRPr="339D2988">
        <w:rPr>
          <w:rFonts w:eastAsia="Arial" w:cs="Arial"/>
        </w:rPr>
        <w:t>ha</w:t>
      </w:r>
      <w:r w:rsidR="73022E63" w:rsidRPr="339D2988">
        <w:rPr>
          <w:rFonts w:eastAsia="Arial" w:cs="Arial"/>
        </w:rPr>
        <w:t>s</w:t>
      </w:r>
      <w:r w:rsidR="77D09F89" w:rsidRPr="339D2988">
        <w:rPr>
          <w:rFonts w:eastAsia="Arial" w:cs="Arial"/>
        </w:rPr>
        <w:t xml:space="preserve"> been subject to a full Equalities Impact Assessment</w:t>
      </w:r>
      <w:r w:rsidRPr="339D2988">
        <w:rPr>
          <w:rFonts w:eastAsia="Arial" w:cs="Arial"/>
        </w:rPr>
        <w:t xml:space="preserve">. These Equalities Impact Assessments </w:t>
      </w:r>
      <w:r w:rsidR="77D09F89" w:rsidRPr="339D2988">
        <w:rPr>
          <w:rFonts w:eastAsia="Arial" w:cs="Arial"/>
        </w:rPr>
        <w:t xml:space="preserve">have been identified as having no negative impact on any protected equality groups and </w:t>
      </w:r>
      <w:r w:rsidRPr="339D2988">
        <w:rPr>
          <w:rFonts w:eastAsia="Arial" w:cs="Arial"/>
        </w:rPr>
        <w:t>demonstrate</w:t>
      </w:r>
      <w:r w:rsidR="77D09F89" w:rsidRPr="339D2988">
        <w:rPr>
          <w:rFonts w:eastAsia="Arial" w:cs="Arial"/>
        </w:rPr>
        <w:t xml:space="preserve"> positive impacts on the disability and age equality groups.</w:t>
      </w:r>
    </w:p>
    <w:p w14:paraId="7D1CB9D8" w14:textId="77777777" w:rsidR="00ED2529" w:rsidRPr="00242BFD" w:rsidRDefault="00ED2529" w:rsidP="13BFBD15">
      <w:pPr>
        <w:ind w:firstLine="720"/>
        <w:outlineLvl w:val="1"/>
        <w:rPr>
          <w:rFonts w:eastAsia="Arial" w:cs="Arial"/>
          <w:b/>
          <w:bCs/>
        </w:rPr>
      </w:pPr>
    </w:p>
    <w:p w14:paraId="52128176" w14:textId="1EF0B686" w:rsidR="009815AF" w:rsidRPr="00D75452" w:rsidRDefault="009815AF" w:rsidP="13BFBD15">
      <w:pPr>
        <w:ind w:left="851"/>
        <w:outlineLvl w:val="1"/>
        <w:rPr>
          <w:rFonts w:eastAsia="Arial" w:cs="Arial"/>
          <w:b/>
          <w:bCs/>
        </w:rPr>
      </w:pPr>
      <w:r w:rsidRPr="13BFBD15">
        <w:rPr>
          <w:rFonts w:eastAsia="Arial" w:cs="Arial"/>
          <w:b/>
          <w:bCs/>
        </w:rPr>
        <w:t>Council Priorities</w:t>
      </w:r>
    </w:p>
    <w:p w14:paraId="2AFD7E96" w14:textId="77777777" w:rsidR="009815AF" w:rsidRPr="00242BFD" w:rsidRDefault="009815AF" w:rsidP="13BFBD15">
      <w:pPr>
        <w:keepNext/>
        <w:ind w:right="144"/>
        <w:rPr>
          <w:rFonts w:eastAsia="Arial" w:cs="Arial"/>
          <w:lang w:val="en-US"/>
        </w:rPr>
      </w:pPr>
    </w:p>
    <w:p w14:paraId="7CB02EE7" w14:textId="5F613412" w:rsidR="145C972A" w:rsidRPr="00AA320E" w:rsidRDefault="425E833B" w:rsidP="004E7A11">
      <w:pPr>
        <w:numPr>
          <w:ilvl w:val="1"/>
          <w:numId w:val="6"/>
        </w:numPr>
        <w:tabs>
          <w:tab w:val="clear" w:pos="734"/>
          <w:tab w:val="num" w:pos="851"/>
        </w:tabs>
        <w:autoSpaceDE w:val="0"/>
        <w:autoSpaceDN w:val="0"/>
        <w:ind w:left="851" w:hanging="851"/>
        <w:jc w:val="both"/>
        <w:rPr>
          <w:rFonts w:cs="Arial"/>
          <w:lang w:val="en"/>
        </w:rPr>
      </w:pPr>
      <w:r w:rsidRPr="00AA320E">
        <w:rPr>
          <w:rFonts w:eastAsia="Arial" w:cs="Arial"/>
        </w:rPr>
        <w:t>Any findings or investigations</w:t>
      </w:r>
      <w:r w:rsidR="77D09F89" w:rsidRPr="00AA320E">
        <w:rPr>
          <w:rFonts w:eastAsia="Arial" w:cs="Arial"/>
        </w:rPr>
        <w:t xml:space="preserve"> </w:t>
      </w:r>
      <w:r w:rsidRPr="00AA320E">
        <w:rPr>
          <w:rFonts w:eastAsia="Arial" w:cs="Arial"/>
        </w:rPr>
        <w:t xml:space="preserve">in response to petitions </w:t>
      </w:r>
      <w:r w:rsidR="77D09F89" w:rsidRPr="00AA320E">
        <w:rPr>
          <w:rFonts w:eastAsia="Arial" w:cs="Arial"/>
        </w:rPr>
        <w:t>detailed in the report support the Harrow ambition plan and will contribute to achieving the administration’s priorities</w:t>
      </w:r>
      <w:r w:rsidR="5D791EFB" w:rsidRPr="00AA320E">
        <w:rPr>
          <w:rFonts w:eastAsia="Arial" w:cs="Arial"/>
        </w:rPr>
        <w:t xml:space="preserve"> </w:t>
      </w:r>
      <w:r w:rsidR="00AA320E" w:rsidRPr="00AA320E">
        <w:rPr>
          <w:rFonts w:eastAsia="Arial" w:cs="Arial"/>
        </w:rPr>
        <w:t xml:space="preserve">of </w:t>
      </w:r>
      <w:r w:rsidR="00AA320E">
        <w:rPr>
          <w:rFonts w:eastAsia="Arial" w:cs="Arial"/>
        </w:rPr>
        <w:t>p</w:t>
      </w:r>
      <w:proofErr w:type="spellStart"/>
      <w:r w:rsidR="00B44F15" w:rsidRPr="00AA320E">
        <w:rPr>
          <w:rFonts w:cs="Arial"/>
          <w:lang w:val="en"/>
        </w:rPr>
        <w:t>utting</w:t>
      </w:r>
      <w:proofErr w:type="spellEnd"/>
      <w:r w:rsidR="00B44F15" w:rsidRPr="00AA320E">
        <w:rPr>
          <w:rFonts w:cs="Arial"/>
          <w:lang w:val="en"/>
        </w:rPr>
        <w:t xml:space="preserve"> </w:t>
      </w:r>
      <w:r w:rsidR="00AA320E">
        <w:rPr>
          <w:rFonts w:cs="Arial"/>
          <w:lang w:val="en"/>
        </w:rPr>
        <w:t>r</w:t>
      </w:r>
      <w:r w:rsidR="00B44F15" w:rsidRPr="00AA320E">
        <w:rPr>
          <w:rFonts w:cs="Arial"/>
          <w:lang w:val="en"/>
        </w:rPr>
        <w:t xml:space="preserve">esidents </w:t>
      </w:r>
      <w:r w:rsidR="00AA320E">
        <w:rPr>
          <w:rFonts w:cs="Arial"/>
          <w:lang w:val="en"/>
        </w:rPr>
        <w:t>f</w:t>
      </w:r>
      <w:r w:rsidR="00B44F15" w:rsidRPr="00AA320E">
        <w:rPr>
          <w:rFonts w:cs="Arial"/>
          <w:lang w:val="en"/>
        </w:rPr>
        <w:t>irst</w:t>
      </w:r>
    </w:p>
    <w:p w14:paraId="747F776C" w14:textId="53A069BF" w:rsidR="1BDC35CB" w:rsidRDefault="1BDC35CB" w:rsidP="1BDC35CB">
      <w:pPr>
        <w:tabs>
          <w:tab w:val="left" w:pos="993"/>
        </w:tabs>
        <w:jc w:val="both"/>
        <w:rPr>
          <w:rFonts w:cs="Arial"/>
          <w:lang w:val="en"/>
        </w:rPr>
      </w:pPr>
    </w:p>
    <w:p w14:paraId="14D0A3E5" w14:textId="77777777" w:rsidR="00FF2CBE" w:rsidRPr="00242BFD" w:rsidRDefault="00FF2CBE" w:rsidP="00FF2CBE">
      <w:pPr>
        <w:pStyle w:val="Heading2"/>
        <w:spacing w:before="480"/>
        <w:rPr>
          <w:rFonts w:ascii="Arial Black" w:hAnsi="Arial Black"/>
          <w:b w:val="0"/>
          <w:sz w:val="32"/>
        </w:rPr>
      </w:pPr>
      <w:r w:rsidRPr="00242BFD">
        <w:rPr>
          <w:rFonts w:ascii="Arial Black" w:hAnsi="Arial Black"/>
          <w:b w:val="0"/>
          <w:sz w:val="32"/>
        </w:rPr>
        <w:t>Section 3 - Statutory Officer Clearance</w:t>
      </w:r>
    </w:p>
    <w:p w14:paraId="232C3F1E" w14:textId="6D5B618B" w:rsidR="00FF2CBE" w:rsidRPr="00242BFD" w:rsidRDefault="00FF2CBE" w:rsidP="00FF2CBE">
      <w:pPr>
        <w:spacing w:before="240"/>
        <w:rPr>
          <w:sz w:val="28"/>
        </w:rPr>
      </w:pPr>
      <w:r w:rsidRPr="00242BFD">
        <w:rPr>
          <w:b/>
          <w:sz w:val="28"/>
        </w:rPr>
        <w:t xml:space="preserve">Statutory Officer:  </w:t>
      </w:r>
      <w:r w:rsidR="0057164F" w:rsidRPr="00242BFD">
        <w:rPr>
          <w:b/>
          <w:sz w:val="28"/>
        </w:rPr>
        <w:t>Jessie Man</w:t>
      </w:r>
    </w:p>
    <w:p w14:paraId="737E1AD7" w14:textId="77777777" w:rsidR="00FF2CBE" w:rsidRPr="00242BFD" w:rsidRDefault="00FF2CBE" w:rsidP="00FF2CBE">
      <w:r w:rsidRPr="00242BFD">
        <w:t>Signed on behalf of the Chief Financial Officer</w:t>
      </w:r>
    </w:p>
    <w:p w14:paraId="5E4F6757" w14:textId="043ADE40" w:rsidR="00FF2CBE" w:rsidRPr="00AA320E" w:rsidRDefault="00FF2CBE" w:rsidP="464DB8EA">
      <w:pPr>
        <w:spacing w:after="480"/>
        <w:rPr>
          <w:szCs w:val="24"/>
        </w:rPr>
      </w:pPr>
      <w:r w:rsidRPr="00AA320E">
        <w:rPr>
          <w:b/>
          <w:bCs/>
          <w:szCs w:val="24"/>
        </w:rPr>
        <w:t>Date</w:t>
      </w:r>
      <w:r w:rsidR="00313071" w:rsidRPr="00AA320E">
        <w:rPr>
          <w:b/>
          <w:bCs/>
          <w:szCs w:val="24"/>
        </w:rPr>
        <w:t xml:space="preserve">: </w:t>
      </w:r>
      <w:r w:rsidR="001C2E7B" w:rsidRPr="00AA320E">
        <w:rPr>
          <w:b/>
          <w:bCs/>
          <w:szCs w:val="24"/>
        </w:rPr>
        <w:t>7 March</w:t>
      </w:r>
      <w:r w:rsidR="001409F8" w:rsidRPr="00AA320E">
        <w:rPr>
          <w:b/>
          <w:bCs/>
          <w:szCs w:val="24"/>
        </w:rPr>
        <w:t xml:space="preserve"> 2023</w:t>
      </w:r>
    </w:p>
    <w:p w14:paraId="273C6526" w14:textId="74E09D07" w:rsidR="00FF2CBE" w:rsidRPr="00BE7480" w:rsidRDefault="0FD9D177" w:rsidP="00BE7480">
      <w:pPr>
        <w:rPr>
          <w:szCs w:val="24"/>
        </w:rPr>
      </w:pPr>
      <w:r w:rsidRPr="00BE7480">
        <w:rPr>
          <w:b/>
          <w:bCs/>
          <w:szCs w:val="24"/>
        </w:rPr>
        <w:lastRenderedPageBreak/>
        <w:t xml:space="preserve">Statutory Officer: </w:t>
      </w:r>
      <w:r w:rsidR="4A78A5DB" w:rsidRPr="00BE7480">
        <w:rPr>
          <w:b/>
          <w:bCs/>
          <w:szCs w:val="24"/>
        </w:rPr>
        <w:t>Jimmy Walsh</w:t>
      </w:r>
    </w:p>
    <w:p w14:paraId="530135E6" w14:textId="77777777" w:rsidR="00FF2CBE" w:rsidRPr="00BE7480" w:rsidRDefault="00FF2CBE" w:rsidP="00BE7480">
      <w:pPr>
        <w:rPr>
          <w:szCs w:val="24"/>
        </w:rPr>
      </w:pPr>
      <w:r w:rsidRPr="00BE7480">
        <w:rPr>
          <w:szCs w:val="24"/>
        </w:rPr>
        <w:t>Signed on behalf of the Monitoring Officer</w:t>
      </w:r>
    </w:p>
    <w:p w14:paraId="76AC7CB8" w14:textId="510503F8" w:rsidR="00824769" w:rsidRPr="00BE7480" w:rsidRDefault="5C1457C0" w:rsidP="00BE7480">
      <w:pPr>
        <w:rPr>
          <w:rFonts w:ascii="Arial Black" w:hAnsi="Arial Black"/>
          <w:szCs w:val="24"/>
        </w:rPr>
      </w:pPr>
      <w:r w:rsidRPr="00BE7480">
        <w:rPr>
          <w:b/>
          <w:bCs/>
          <w:szCs w:val="24"/>
        </w:rPr>
        <w:t xml:space="preserve">Date: </w:t>
      </w:r>
      <w:r w:rsidR="00444018" w:rsidRPr="00BE7480">
        <w:rPr>
          <w:b/>
          <w:bCs/>
          <w:szCs w:val="24"/>
        </w:rPr>
        <w:t>7 Ma</w:t>
      </w:r>
      <w:r w:rsidR="00FE21EA" w:rsidRPr="00BE7480">
        <w:rPr>
          <w:b/>
          <w:bCs/>
          <w:szCs w:val="24"/>
        </w:rPr>
        <w:t>rch</w:t>
      </w:r>
      <w:r w:rsidR="001409F8" w:rsidRPr="00BE7480">
        <w:rPr>
          <w:b/>
          <w:bCs/>
          <w:szCs w:val="24"/>
        </w:rPr>
        <w:t xml:space="preserve"> 2023</w:t>
      </w:r>
    </w:p>
    <w:p w14:paraId="6F98EFF7" w14:textId="76127F5B" w:rsidR="00824769" w:rsidRPr="00242BFD" w:rsidRDefault="00FF2CBE" w:rsidP="145C972A">
      <w:pPr>
        <w:spacing w:before="240" w:after="480"/>
        <w:rPr>
          <w:b/>
          <w:bCs/>
          <w:sz w:val="28"/>
          <w:szCs w:val="28"/>
        </w:rPr>
      </w:pPr>
      <w:r w:rsidRPr="145C972A">
        <w:rPr>
          <w:rFonts w:ascii="Arial Black" w:hAnsi="Arial Black"/>
          <w:sz w:val="32"/>
          <w:szCs w:val="32"/>
        </w:rPr>
        <w:t>Section 3 - Procurement Officer Clearance</w:t>
      </w:r>
    </w:p>
    <w:p w14:paraId="571A4022" w14:textId="3402B5D7" w:rsidR="00824769" w:rsidRPr="00242BFD" w:rsidRDefault="00824769" w:rsidP="00BE7480">
      <w:pPr>
        <w:rPr>
          <w:b/>
          <w:bCs/>
          <w:sz w:val="28"/>
          <w:szCs w:val="28"/>
        </w:rPr>
      </w:pPr>
      <w:r w:rsidRPr="145C972A">
        <w:rPr>
          <w:b/>
          <w:bCs/>
          <w:sz w:val="28"/>
          <w:szCs w:val="28"/>
        </w:rPr>
        <w:t>Statutory Officer:  Nimesh Mehta</w:t>
      </w:r>
    </w:p>
    <w:p w14:paraId="251B374A" w14:textId="77777777" w:rsidR="00824769" w:rsidRPr="00242BFD" w:rsidRDefault="00824769" w:rsidP="00BE7480">
      <w:r w:rsidRPr="00242BFD">
        <w:t>Signed by the Head of Procurement</w:t>
      </w:r>
    </w:p>
    <w:p w14:paraId="3E8042E9" w14:textId="00C7ADA3" w:rsidR="00824769" w:rsidRPr="00242BFD" w:rsidRDefault="55CC5866" w:rsidP="00BE7480">
      <w:pPr>
        <w:rPr>
          <w:b/>
          <w:bCs/>
          <w:sz w:val="28"/>
          <w:szCs w:val="28"/>
        </w:rPr>
      </w:pPr>
      <w:r w:rsidRPr="6065281A">
        <w:rPr>
          <w:b/>
          <w:bCs/>
          <w:sz w:val="28"/>
          <w:szCs w:val="28"/>
        </w:rPr>
        <w:t xml:space="preserve">Date: </w:t>
      </w:r>
      <w:r w:rsidR="001C2E7B">
        <w:rPr>
          <w:b/>
          <w:bCs/>
          <w:sz w:val="28"/>
          <w:szCs w:val="28"/>
        </w:rPr>
        <w:t xml:space="preserve">7 March </w:t>
      </w:r>
      <w:r w:rsidR="001409F8">
        <w:rPr>
          <w:b/>
          <w:bCs/>
          <w:sz w:val="28"/>
          <w:szCs w:val="28"/>
        </w:rPr>
        <w:t>2023</w:t>
      </w:r>
    </w:p>
    <w:p w14:paraId="69F6A397" w14:textId="77777777" w:rsidR="00FF2CBE" w:rsidRPr="00242BFD" w:rsidRDefault="00FF2CBE" w:rsidP="00FF2CBE">
      <w:pPr>
        <w:pStyle w:val="Heading2"/>
        <w:spacing w:before="480"/>
        <w:rPr>
          <w:rFonts w:ascii="Arial Black" w:hAnsi="Arial Black"/>
          <w:b w:val="0"/>
          <w:sz w:val="32"/>
        </w:rPr>
      </w:pPr>
      <w:r w:rsidRPr="00242BFD">
        <w:rPr>
          <w:rFonts w:ascii="Arial Black" w:hAnsi="Arial Black"/>
          <w:b w:val="0"/>
          <w:sz w:val="32"/>
        </w:rPr>
        <w:t xml:space="preserve">Section 3 – Corporate Director Clearance </w:t>
      </w:r>
    </w:p>
    <w:p w14:paraId="35EEC58D" w14:textId="16C28BE9" w:rsidR="00FF2CBE" w:rsidRPr="00BE7480" w:rsidRDefault="00FF2CBE" w:rsidP="00FF2CBE">
      <w:pPr>
        <w:pStyle w:val="Heading2"/>
        <w:spacing w:before="480"/>
        <w:rPr>
          <w:sz w:val="24"/>
          <w:szCs w:val="24"/>
        </w:rPr>
      </w:pPr>
      <w:r w:rsidRPr="00BE7480">
        <w:rPr>
          <w:sz w:val="24"/>
          <w:szCs w:val="24"/>
        </w:rPr>
        <w:t xml:space="preserve">Statutory Officer:  </w:t>
      </w:r>
      <w:r w:rsidR="001C2E7B" w:rsidRPr="00BE7480">
        <w:rPr>
          <w:sz w:val="24"/>
          <w:szCs w:val="24"/>
        </w:rPr>
        <w:t xml:space="preserve">Dalton Cenac on behalf of </w:t>
      </w:r>
      <w:r w:rsidR="001409F8" w:rsidRPr="00BE7480">
        <w:rPr>
          <w:sz w:val="24"/>
          <w:szCs w:val="24"/>
        </w:rPr>
        <w:t>Cathy Knubley</w:t>
      </w:r>
    </w:p>
    <w:p w14:paraId="241D8911" w14:textId="32591E62" w:rsidR="00FF2CBE" w:rsidRPr="00BE7480" w:rsidRDefault="00FF2CBE" w:rsidP="00FF2CBE">
      <w:pPr>
        <w:rPr>
          <w:szCs w:val="24"/>
        </w:rPr>
      </w:pPr>
      <w:r w:rsidRPr="00BE7480">
        <w:rPr>
          <w:szCs w:val="24"/>
        </w:rPr>
        <w:t xml:space="preserve">Signed by </w:t>
      </w:r>
      <w:r w:rsidR="0EC0BBE5" w:rsidRPr="00BE7480">
        <w:rPr>
          <w:szCs w:val="24"/>
        </w:rPr>
        <w:t>the</w:t>
      </w:r>
      <w:r w:rsidR="5D84E12B" w:rsidRPr="00BE7480">
        <w:rPr>
          <w:szCs w:val="24"/>
        </w:rPr>
        <w:t xml:space="preserve"> </w:t>
      </w:r>
      <w:r w:rsidR="4A00B638" w:rsidRPr="00BE7480">
        <w:rPr>
          <w:szCs w:val="24"/>
        </w:rPr>
        <w:t>Director of Environmental Services</w:t>
      </w:r>
    </w:p>
    <w:p w14:paraId="165EC9D0" w14:textId="05056EA5" w:rsidR="00FF2CBE" w:rsidRPr="00BE7480" w:rsidRDefault="00FF2CBE" w:rsidP="7F70BCFB">
      <w:pPr>
        <w:spacing w:after="480"/>
        <w:rPr>
          <w:b/>
          <w:bCs/>
          <w:szCs w:val="24"/>
        </w:rPr>
      </w:pPr>
      <w:r w:rsidRPr="00BE7480">
        <w:rPr>
          <w:b/>
          <w:bCs/>
          <w:szCs w:val="24"/>
        </w:rPr>
        <w:t xml:space="preserve">Date:  </w:t>
      </w:r>
      <w:r w:rsidR="001C2E7B" w:rsidRPr="00BE7480">
        <w:rPr>
          <w:b/>
          <w:bCs/>
          <w:szCs w:val="24"/>
        </w:rPr>
        <w:t>7 March</w:t>
      </w:r>
      <w:r w:rsidR="001409F8" w:rsidRPr="00BE7480">
        <w:rPr>
          <w:b/>
          <w:bCs/>
          <w:szCs w:val="24"/>
        </w:rPr>
        <w:t xml:space="preserve"> 2023</w:t>
      </w:r>
    </w:p>
    <w:p w14:paraId="4D70EFCD" w14:textId="77777777" w:rsidR="00FF2CBE" w:rsidRPr="00242BFD" w:rsidRDefault="00FF2CBE" w:rsidP="00FF2CBE">
      <w:pPr>
        <w:pStyle w:val="Heading2"/>
        <w:spacing w:before="480"/>
        <w:rPr>
          <w:rFonts w:ascii="Arial Black" w:hAnsi="Arial Black"/>
          <w:b w:val="0"/>
          <w:sz w:val="32"/>
        </w:rPr>
      </w:pPr>
      <w:r w:rsidRPr="00242BFD">
        <w:rPr>
          <w:rFonts w:ascii="Arial Black" w:hAnsi="Arial Black"/>
          <w:b w:val="0"/>
          <w:sz w:val="32"/>
        </w:rPr>
        <w:t>Mandatory Checks</w:t>
      </w:r>
    </w:p>
    <w:p w14:paraId="00AC7101" w14:textId="77777777" w:rsidR="00FF2CBE" w:rsidRPr="004243F3" w:rsidRDefault="00FF2CBE" w:rsidP="00FF2CBE">
      <w:pPr>
        <w:pStyle w:val="Infotext"/>
        <w:spacing w:before="120"/>
        <w:rPr>
          <w:b/>
          <w:sz w:val="24"/>
          <w:szCs w:val="24"/>
        </w:rPr>
      </w:pPr>
      <w:r w:rsidRPr="004243F3">
        <w:rPr>
          <w:sz w:val="24"/>
          <w:szCs w:val="24"/>
        </w:rPr>
        <w:t xml:space="preserve">Ward Councillors notified:  </w:t>
      </w:r>
      <w:r w:rsidRPr="004243F3">
        <w:rPr>
          <w:b/>
          <w:sz w:val="24"/>
          <w:szCs w:val="24"/>
        </w:rPr>
        <w:t>NO, as the report is for information only</w:t>
      </w:r>
    </w:p>
    <w:p w14:paraId="44A953D8" w14:textId="568CD6DF" w:rsidR="00F75EF9" w:rsidRPr="004243F3" w:rsidRDefault="00FF2CBE" w:rsidP="004243F3">
      <w:pPr>
        <w:pStyle w:val="Infotext"/>
        <w:rPr>
          <w:b/>
          <w:sz w:val="24"/>
          <w:szCs w:val="24"/>
        </w:rPr>
      </w:pPr>
      <w:proofErr w:type="spellStart"/>
      <w:r w:rsidRPr="004243F3">
        <w:rPr>
          <w:sz w:val="24"/>
          <w:szCs w:val="24"/>
        </w:rPr>
        <w:t>EqIA</w:t>
      </w:r>
      <w:proofErr w:type="spellEnd"/>
      <w:r w:rsidRPr="004243F3">
        <w:rPr>
          <w:sz w:val="24"/>
          <w:szCs w:val="24"/>
        </w:rPr>
        <w:t xml:space="preserve"> carried out:  </w:t>
      </w:r>
      <w:r w:rsidR="00F75EF9" w:rsidRPr="004243F3">
        <w:rPr>
          <w:b/>
          <w:sz w:val="24"/>
          <w:szCs w:val="24"/>
        </w:rPr>
        <w:t>YES, as a part of LIP3</w:t>
      </w:r>
    </w:p>
    <w:p w14:paraId="4C22A168" w14:textId="1FEF6421" w:rsidR="00FF2CBE" w:rsidRPr="004243F3" w:rsidRDefault="00FF2CBE" w:rsidP="004243F3">
      <w:pPr>
        <w:pStyle w:val="Heading3"/>
        <w:ind w:left="0" w:firstLine="0"/>
        <w:jc w:val="left"/>
        <w:rPr>
          <w:i w:val="0"/>
          <w:szCs w:val="24"/>
        </w:rPr>
      </w:pPr>
      <w:proofErr w:type="spellStart"/>
      <w:r w:rsidRPr="004243F3">
        <w:rPr>
          <w:b w:val="0"/>
          <w:bCs w:val="0"/>
          <w:i w:val="0"/>
          <w:szCs w:val="24"/>
        </w:rPr>
        <w:t>EqIA</w:t>
      </w:r>
      <w:proofErr w:type="spellEnd"/>
      <w:r w:rsidRPr="004243F3">
        <w:rPr>
          <w:b w:val="0"/>
          <w:bCs w:val="0"/>
          <w:i w:val="0"/>
          <w:szCs w:val="24"/>
        </w:rPr>
        <w:t xml:space="preserve"> cleared by:</w:t>
      </w:r>
      <w:r w:rsidRPr="004243F3">
        <w:rPr>
          <w:i w:val="0"/>
          <w:szCs w:val="24"/>
        </w:rPr>
        <w:t xml:space="preserve">  </w:t>
      </w:r>
      <w:r w:rsidR="0016379D" w:rsidRPr="004243F3">
        <w:rPr>
          <w:i w:val="0"/>
          <w:szCs w:val="24"/>
        </w:rPr>
        <w:t>Dave Corby</w:t>
      </w:r>
      <w:r w:rsidRPr="004243F3">
        <w:rPr>
          <w:i w:val="0"/>
          <w:szCs w:val="24"/>
        </w:rPr>
        <w:t>, Community - Equality Task Group (DETG) Chair</w:t>
      </w:r>
    </w:p>
    <w:p w14:paraId="6796FE9A" w14:textId="77777777" w:rsidR="00BA3F24" w:rsidRPr="00242BFD" w:rsidRDefault="00BA3F24" w:rsidP="008862FA"/>
    <w:p w14:paraId="1B0CBBE9" w14:textId="77777777" w:rsidR="00D75452" w:rsidRPr="00242BFD" w:rsidRDefault="00D75452" w:rsidP="008862FA">
      <w:pPr>
        <w:rPr>
          <w:rFonts w:cs="Arial"/>
        </w:rPr>
      </w:pPr>
    </w:p>
    <w:p w14:paraId="1FA9FE7A" w14:textId="77777777" w:rsidR="0064284F" w:rsidRPr="00242BFD" w:rsidRDefault="0064284F">
      <w:pPr>
        <w:pStyle w:val="Heading1"/>
        <w:keepNext/>
      </w:pPr>
      <w:r w:rsidRPr="00242BFD">
        <w:t xml:space="preserve">Section </w:t>
      </w:r>
      <w:r w:rsidR="009815AF" w:rsidRPr="00242BFD">
        <w:t>4</w:t>
      </w:r>
      <w:r w:rsidRPr="00242BFD">
        <w:t xml:space="preserve"> - Contact Details and Background Papers</w:t>
      </w:r>
    </w:p>
    <w:p w14:paraId="5794435E" w14:textId="77777777" w:rsidR="0064284F" w:rsidRPr="00242BFD" w:rsidRDefault="0064284F">
      <w:pPr>
        <w:keepNext/>
        <w:rPr>
          <w:rFonts w:cs="Arial"/>
        </w:rPr>
      </w:pPr>
    </w:p>
    <w:p w14:paraId="2386FFD5" w14:textId="0351DAFC" w:rsidR="0064284F" w:rsidRDefault="0064284F" w:rsidP="00BE7480">
      <w:pPr>
        <w:pStyle w:val="Infotext"/>
        <w:rPr>
          <w:rFonts w:cs="Arial"/>
        </w:rPr>
      </w:pPr>
      <w:r w:rsidRPr="4E975AAC">
        <w:rPr>
          <w:b/>
          <w:bCs/>
        </w:rPr>
        <w:t xml:space="preserve">Contact: </w:t>
      </w:r>
      <w:r w:rsidR="001409F8">
        <w:rPr>
          <w:rFonts w:cs="Arial"/>
        </w:rPr>
        <w:t>Laura McIntosh</w:t>
      </w:r>
      <w:r w:rsidR="06ABE92B" w:rsidRPr="4E975AAC">
        <w:rPr>
          <w:rFonts w:cs="Arial"/>
        </w:rPr>
        <w:t xml:space="preserve"> – Interim Team Manager - Transportation</w:t>
      </w:r>
    </w:p>
    <w:p w14:paraId="4228B690" w14:textId="3AA70528" w:rsidR="00104BE7" w:rsidRDefault="06ABE92B">
      <w:pPr>
        <w:autoSpaceDE w:val="0"/>
        <w:autoSpaceDN w:val="0"/>
        <w:adjustRightInd w:val="0"/>
        <w:rPr>
          <w:rFonts w:cs="Arial"/>
        </w:rPr>
      </w:pPr>
      <w:r w:rsidRPr="4E975AAC">
        <w:rPr>
          <w:rFonts w:cs="Arial"/>
        </w:rPr>
        <w:t xml:space="preserve">Email: </w:t>
      </w:r>
      <w:hyperlink r:id="rId14" w:history="1">
        <w:r w:rsidR="001409F8" w:rsidRPr="000A0923">
          <w:rPr>
            <w:rStyle w:val="Hyperlink"/>
            <w:rFonts w:cs="Arial"/>
          </w:rPr>
          <w:t>laura.mcintosh@harrow.gov.uk</w:t>
        </w:r>
      </w:hyperlink>
      <w:r w:rsidRPr="4E975AAC">
        <w:rPr>
          <w:rFonts w:cs="Arial"/>
        </w:rPr>
        <w:t xml:space="preserve"> </w:t>
      </w:r>
    </w:p>
    <w:p w14:paraId="695E008C" w14:textId="77777777" w:rsidR="00104BE7" w:rsidRPr="00242BFD" w:rsidRDefault="00104BE7">
      <w:pPr>
        <w:autoSpaceDE w:val="0"/>
        <w:autoSpaceDN w:val="0"/>
        <w:adjustRightInd w:val="0"/>
        <w:rPr>
          <w:rFonts w:cs="Arial"/>
          <w:szCs w:val="24"/>
        </w:rPr>
      </w:pPr>
    </w:p>
    <w:p w14:paraId="5814B0D0" w14:textId="77777777" w:rsidR="008C52B1" w:rsidRDefault="0064284F" w:rsidP="000A008E">
      <w:pPr>
        <w:pStyle w:val="Infotext"/>
        <w:rPr>
          <w:b/>
        </w:rPr>
      </w:pPr>
      <w:r w:rsidRPr="00242BFD">
        <w:rPr>
          <w:b/>
        </w:rPr>
        <w:t xml:space="preserve">Background Papers: </w:t>
      </w:r>
    </w:p>
    <w:p w14:paraId="12185ECA" w14:textId="77777777" w:rsidR="0016379D" w:rsidRPr="00360077" w:rsidRDefault="0016379D" w:rsidP="0016379D">
      <w:pPr>
        <w:pStyle w:val="Infotext"/>
        <w:rPr>
          <w:sz w:val="24"/>
          <w:szCs w:val="24"/>
        </w:rPr>
      </w:pPr>
      <w:r w:rsidRPr="00360077">
        <w:rPr>
          <w:sz w:val="24"/>
          <w:szCs w:val="24"/>
        </w:rPr>
        <w:t>Previous TARSAP reports</w:t>
      </w:r>
    </w:p>
    <w:p w14:paraId="4BF92FCB" w14:textId="77777777" w:rsidR="0016379D" w:rsidRPr="00360077" w:rsidRDefault="0016379D" w:rsidP="0016379D">
      <w:pPr>
        <w:pStyle w:val="Infotext"/>
        <w:rPr>
          <w:sz w:val="24"/>
          <w:szCs w:val="24"/>
        </w:rPr>
      </w:pPr>
      <w:r w:rsidRPr="00360077">
        <w:rPr>
          <w:sz w:val="24"/>
          <w:szCs w:val="24"/>
        </w:rPr>
        <w:t xml:space="preserve">LIP3 </w:t>
      </w:r>
    </w:p>
    <w:p w14:paraId="31AB525E" w14:textId="77777777" w:rsidR="0016379D" w:rsidRPr="00360077" w:rsidRDefault="0016379D" w:rsidP="0016379D">
      <w:pPr>
        <w:pStyle w:val="Infotext"/>
        <w:rPr>
          <w:sz w:val="24"/>
          <w:szCs w:val="24"/>
        </w:rPr>
      </w:pPr>
      <w:r w:rsidRPr="00360077">
        <w:rPr>
          <w:sz w:val="24"/>
          <w:szCs w:val="24"/>
        </w:rPr>
        <w:t>Decision Records</w:t>
      </w:r>
    </w:p>
    <w:p w14:paraId="1483AEE7" w14:textId="77777777" w:rsidR="0016379D" w:rsidRPr="00360077" w:rsidRDefault="0016379D" w:rsidP="0016379D">
      <w:pPr>
        <w:pStyle w:val="Infotext"/>
        <w:rPr>
          <w:sz w:val="24"/>
          <w:szCs w:val="24"/>
        </w:rPr>
      </w:pPr>
      <w:r w:rsidRPr="00360077">
        <w:rPr>
          <w:sz w:val="24"/>
          <w:szCs w:val="24"/>
        </w:rPr>
        <w:t>Public and statutory consultation documents highlighted in the report</w:t>
      </w:r>
    </w:p>
    <w:p w14:paraId="1AD983BA" w14:textId="77777777" w:rsidR="0016379D" w:rsidRDefault="0016379D" w:rsidP="0016379D">
      <w:pPr>
        <w:pStyle w:val="Infotext"/>
        <w:rPr>
          <w:sz w:val="24"/>
          <w:szCs w:val="24"/>
        </w:rPr>
      </w:pPr>
      <w:r w:rsidRPr="00360077">
        <w:rPr>
          <w:sz w:val="24"/>
          <w:szCs w:val="24"/>
        </w:rPr>
        <w:t>Petitions</w:t>
      </w:r>
      <w:r w:rsidRPr="00360077">
        <w:rPr>
          <w:sz w:val="24"/>
          <w:szCs w:val="24"/>
        </w:rPr>
        <w:br/>
        <w:t>PH Reports</w:t>
      </w:r>
    </w:p>
    <w:p w14:paraId="4629184C" w14:textId="77777777" w:rsidR="009815AF" w:rsidRPr="00242BFD" w:rsidRDefault="009815AF" w:rsidP="000A008E">
      <w:pPr>
        <w:pStyle w:val="Infotext"/>
        <w:rPr>
          <w:sz w:val="24"/>
          <w:szCs w:val="24"/>
        </w:rPr>
      </w:pPr>
    </w:p>
    <w:p w14:paraId="127BAF69" w14:textId="3318F610" w:rsidR="28739D0D" w:rsidRDefault="28739D0D" w:rsidP="28739D0D">
      <w:pPr>
        <w:pStyle w:val="Infotext"/>
        <w:rPr>
          <w:sz w:val="24"/>
          <w:szCs w:val="24"/>
        </w:rPr>
      </w:pPr>
    </w:p>
    <w:p w14:paraId="3CE611C3" w14:textId="17583A00" w:rsidR="28739D0D" w:rsidRDefault="28739D0D" w:rsidP="28739D0D">
      <w:pPr>
        <w:pStyle w:val="Infotext"/>
        <w:rPr>
          <w:sz w:val="24"/>
          <w:szCs w:val="24"/>
        </w:rPr>
      </w:pPr>
    </w:p>
    <w:p w14:paraId="35746A34" w14:textId="052ADC13" w:rsidR="28739D0D" w:rsidRDefault="28739D0D" w:rsidP="28739D0D">
      <w:pPr>
        <w:pStyle w:val="Infotext"/>
        <w:rPr>
          <w:sz w:val="24"/>
          <w:szCs w:val="24"/>
        </w:rPr>
      </w:pPr>
    </w:p>
    <w:p w14:paraId="711003F0" w14:textId="0BBBD309" w:rsidR="28739D0D" w:rsidRDefault="28739D0D" w:rsidP="28739D0D">
      <w:pPr>
        <w:pStyle w:val="Infotext"/>
        <w:rPr>
          <w:sz w:val="24"/>
          <w:szCs w:val="24"/>
        </w:rPr>
      </w:pPr>
    </w:p>
    <w:p w14:paraId="3F9BC0A2" w14:textId="5539E1D0" w:rsidR="003664AD" w:rsidRDefault="003664AD" w:rsidP="28739D0D">
      <w:pPr>
        <w:pStyle w:val="Infotext"/>
        <w:rPr>
          <w:sz w:val="24"/>
          <w:szCs w:val="24"/>
        </w:rPr>
      </w:pPr>
    </w:p>
    <w:p w14:paraId="2898D609" w14:textId="77777777" w:rsidR="003664AD" w:rsidRDefault="003664AD" w:rsidP="28739D0D">
      <w:pPr>
        <w:pStyle w:val="Infotext"/>
        <w:rPr>
          <w:sz w:val="24"/>
          <w:szCs w:val="24"/>
        </w:rPr>
      </w:pPr>
    </w:p>
    <w:p w14:paraId="38E54A27" w14:textId="68DA7727" w:rsidR="28739D0D" w:rsidRDefault="28739D0D" w:rsidP="28739D0D">
      <w:pPr>
        <w:pStyle w:val="Infotext"/>
        <w:rPr>
          <w:sz w:val="24"/>
          <w:szCs w:val="24"/>
        </w:rPr>
      </w:pPr>
    </w:p>
    <w:p w14:paraId="6058F03A" w14:textId="54F4F57B" w:rsidR="28739D0D" w:rsidRDefault="28739D0D" w:rsidP="28739D0D">
      <w:pPr>
        <w:pStyle w:val="Infotext"/>
        <w:rPr>
          <w:sz w:val="24"/>
          <w:szCs w:val="24"/>
        </w:rPr>
      </w:pPr>
    </w:p>
    <w:p w14:paraId="3461C8DE" w14:textId="70BFB4FD" w:rsidR="28739D0D" w:rsidRDefault="28739D0D" w:rsidP="28739D0D">
      <w:pPr>
        <w:pStyle w:val="Infotext"/>
        <w:rPr>
          <w:sz w:val="24"/>
          <w:szCs w:val="24"/>
        </w:rPr>
      </w:pPr>
    </w:p>
    <w:p w14:paraId="71AE08C2" w14:textId="68C94145" w:rsidR="28739D0D" w:rsidRDefault="28739D0D" w:rsidP="28739D0D">
      <w:pPr>
        <w:pStyle w:val="Infotext"/>
        <w:rPr>
          <w:sz w:val="24"/>
          <w:szCs w:val="24"/>
        </w:rPr>
      </w:pPr>
    </w:p>
    <w:p w14:paraId="5209AEDD" w14:textId="44156819" w:rsidR="28739D0D" w:rsidRDefault="28739D0D" w:rsidP="28739D0D">
      <w:pPr>
        <w:pStyle w:val="Infotext"/>
        <w:rPr>
          <w:sz w:val="24"/>
          <w:szCs w:val="24"/>
        </w:rPr>
      </w:pPr>
    </w:p>
    <w:p w14:paraId="4FD8A09E" w14:textId="76F9E4C5" w:rsidR="28739D0D" w:rsidRDefault="28739D0D" w:rsidP="28739D0D">
      <w:pPr>
        <w:pStyle w:val="Infotext"/>
        <w:rPr>
          <w:sz w:val="24"/>
          <w:szCs w:val="24"/>
        </w:rPr>
      </w:pPr>
    </w:p>
    <w:p w14:paraId="4CFD718F" w14:textId="326FAB71" w:rsidR="28739D0D" w:rsidRDefault="28739D0D" w:rsidP="28739D0D">
      <w:pPr>
        <w:pStyle w:val="Infotext"/>
        <w:rPr>
          <w:sz w:val="24"/>
          <w:szCs w:val="24"/>
        </w:rPr>
      </w:pPr>
    </w:p>
    <w:p w14:paraId="72F4AE37" w14:textId="37DB37ED" w:rsidR="28739D0D" w:rsidRDefault="28739D0D" w:rsidP="28739D0D">
      <w:pPr>
        <w:pStyle w:val="Infotext"/>
        <w:rPr>
          <w:sz w:val="24"/>
          <w:szCs w:val="24"/>
        </w:rPr>
      </w:pPr>
    </w:p>
    <w:p w14:paraId="6BEA92B0" w14:textId="4114ACC7" w:rsidR="28739D0D" w:rsidRDefault="28739D0D" w:rsidP="28739D0D">
      <w:pPr>
        <w:pStyle w:val="Infotext"/>
        <w:rPr>
          <w:sz w:val="24"/>
          <w:szCs w:val="24"/>
        </w:rPr>
      </w:pPr>
    </w:p>
    <w:p w14:paraId="39E16DB9" w14:textId="15E22D40" w:rsidR="28739D0D" w:rsidRDefault="28739D0D" w:rsidP="28739D0D">
      <w:pPr>
        <w:pStyle w:val="Infotext"/>
        <w:rPr>
          <w:sz w:val="24"/>
          <w:szCs w:val="24"/>
        </w:rPr>
      </w:pPr>
    </w:p>
    <w:p w14:paraId="5BFC1D5E" w14:textId="5B2D0000" w:rsidR="28739D0D" w:rsidRDefault="28739D0D" w:rsidP="28739D0D">
      <w:pPr>
        <w:pStyle w:val="Infotext"/>
        <w:rPr>
          <w:sz w:val="24"/>
          <w:szCs w:val="24"/>
        </w:rPr>
      </w:pPr>
    </w:p>
    <w:p w14:paraId="6121BDE7" w14:textId="125A31E8" w:rsidR="28739D0D" w:rsidRDefault="28739D0D" w:rsidP="28739D0D">
      <w:pPr>
        <w:pStyle w:val="Infotext"/>
        <w:rPr>
          <w:sz w:val="24"/>
          <w:szCs w:val="24"/>
        </w:rPr>
      </w:pPr>
    </w:p>
    <w:p w14:paraId="28956D7A" w14:textId="2998F3F6" w:rsidR="28739D0D" w:rsidRDefault="28739D0D" w:rsidP="28739D0D">
      <w:pPr>
        <w:pStyle w:val="Infotext"/>
        <w:rPr>
          <w:sz w:val="24"/>
          <w:szCs w:val="24"/>
        </w:rPr>
      </w:pPr>
    </w:p>
    <w:p w14:paraId="41F0ED3B" w14:textId="33876842" w:rsidR="28739D0D" w:rsidRDefault="28739D0D" w:rsidP="28739D0D">
      <w:pPr>
        <w:pStyle w:val="Infotext"/>
        <w:rPr>
          <w:sz w:val="24"/>
          <w:szCs w:val="24"/>
        </w:rPr>
      </w:pPr>
    </w:p>
    <w:p w14:paraId="3037CF91" w14:textId="23CEF3F2" w:rsidR="28739D0D" w:rsidRDefault="28739D0D" w:rsidP="28739D0D">
      <w:pPr>
        <w:pStyle w:val="Infotext"/>
        <w:rPr>
          <w:sz w:val="24"/>
          <w:szCs w:val="24"/>
        </w:rPr>
      </w:pPr>
    </w:p>
    <w:p w14:paraId="78022203" w14:textId="52337C3F" w:rsidR="28739D0D" w:rsidRDefault="28739D0D" w:rsidP="28739D0D">
      <w:pPr>
        <w:pStyle w:val="Infotext"/>
        <w:rPr>
          <w:sz w:val="24"/>
          <w:szCs w:val="24"/>
        </w:rPr>
      </w:pPr>
    </w:p>
    <w:p w14:paraId="141F8E61" w14:textId="28019F0F" w:rsidR="28739D0D" w:rsidRDefault="28739D0D" w:rsidP="28739D0D">
      <w:pPr>
        <w:pStyle w:val="Infotext"/>
        <w:rPr>
          <w:sz w:val="24"/>
          <w:szCs w:val="24"/>
        </w:rPr>
      </w:pPr>
    </w:p>
    <w:p w14:paraId="2343E506" w14:textId="2A5F4E5E" w:rsidR="28739D0D" w:rsidRDefault="28739D0D" w:rsidP="28739D0D">
      <w:pPr>
        <w:pStyle w:val="Infotext"/>
        <w:rPr>
          <w:sz w:val="24"/>
          <w:szCs w:val="24"/>
        </w:rPr>
      </w:pPr>
    </w:p>
    <w:p w14:paraId="03515C28" w14:textId="0DEA7F28" w:rsidR="28739D0D" w:rsidRDefault="28739D0D" w:rsidP="28739D0D">
      <w:pPr>
        <w:pStyle w:val="Infotext"/>
        <w:rPr>
          <w:sz w:val="24"/>
          <w:szCs w:val="24"/>
        </w:rPr>
      </w:pPr>
    </w:p>
    <w:p w14:paraId="633817A3" w14:textId="089F387B" w:rsidR="28739D0D" w:rsidRDefault="28739D0D" w:rsidP="28739D0D">
      <w:pPr>
        <w:pStyle w:val="Infotext"/>
        <w:rPr>
          <w:sz w:val="24"/>
          <w:szCs w:val="24"/>
        </w:rPr>
      </w:pPr>
    </w:p>
    <w:p w14:paraId="16084F09" w14:textId="4815BBBC" w:rsidR="28739D0D" w:rsidRDefault="28739D0D" w:rsidP="28739D0D">
      <w:pPr>
        <w:pStyle w:val="Infotext"/>
        <w:rPr>
          <w:sz w:val="24"/>
          <w:szCs w:val="24"/>
        </w:rPr>
      </w:pPr>
    </w:p>
    <w:p w14:paraId="7138BA55" w14:textId="1A105042" w:rsidR="28739D0D" w:rsidRDefault="28739D0D" w:rsidP="28739D0D">
      <w:pPr>
        <w:pStyle w:val="Infotext"/>
        <w:rPr>
          <w:sz w:val="24"/>
          <w:szCs w:val="24"/>
        </w:rPr>
      </w:pPr>
    </w:p>
    <w:p w14:paraId="63222197" w14:textId="2885758C" w:rsidR="28739D0D" w:rsidRDefault="28739D0D" w:rsidP="28739D0D">
      <w:pPr>
        <w:pStyle w:val="Infotext"/>
        <w:rPr>
          <w:sz w:val="24"/>
          <w:szCs w:val="24"/>
        </w:rPr>
      </w:pPr>
    </w:p>
    <w:p w14:paraId="7F098278" w14:textId="3DB0F2E7" w:rsidR="28739D0D" w:rsidRDefault="28739D0D" w:rsidP="28739D0D">
      <w:pPr>
        <w:pStyle w:val="Infotext"/>
        <w:rPr>
          <w:sz w:val="24"/>
          <w:szCs w:val="24"/>
        </w:rPr>
      </w:pPr>
    </w:p>
    <w:p w14:paraId="0853AD6F" w14:textId="3D44A221" w:rsidR="28739D0D" w:rsidRDefault="28739D0D" w:rsidP="28739D0D">
      <w:pPr>
        <w:pStyle w:val="Infotext"/>
        <w:rPr>
          <w:sz w:val="24"/>
          <w:szCs w:val="24"/>
        </w:rPr>
      </w:pPr>
    </w:p>
    <w:p w14:paraId="53356992" w14:textId="343EEC6D" w:rsidR="28739D0D" w:rsidRDefault="28739D0D" w:rsidP="28739D0D">
      <w:pPr>
        <w:pStyle w:val="Infotext"/>
        <w:rPr>
          <w:sz w:val="24"/>
          <w:szCs w:val="24"/>
        </w:rPr>
      </w:pPr>
    </w:p>
    <w:p w14:paraId="5EA6FD82" w14:textId="19864054" w:rsidR="28739D0D" w:rsidRDefault="28739D0D" w:rsidP="28739D0D">
      <w:pPr>
        <w:pStyle w:val="Infotext"/>
        <w:rPr>
          <w:sz w:val="24"/>
          <w:szCs w:val="24"/>
        </w:rPr>
      </w:pPr>
    </w:p>
    <w:p w14:paraId="374CA940" w14:textId="7EA91493" w:rsidR="28739D0D" w:rsidRDefault="28739D0D" w:rsidP="28739D0D">
      <w:pPr>
        <w:pStyle w:val="Infotext"/>
        <w:rPr>
          <w:sz w:val="24"/>
          <w:szCs w:val="24"/>
        </w:rPr>
      </w:pPr>
    </w:p>
    <w:p w14:paraId="51AEE8D5" w14:textId="09928643" w:rsidR="28739D0D" w:rsidRDefault="28739D0D" w:rsidP="28739D0D">
      <w:pPr>
        <w:pStyle w:val="Infotext"/>
        <w:rPr>
          <w:sz w:val="24"/>
          <w:szCs w:val="24"/>
        </w:rPr>
      </w:pPr>
    </w:p>
    <w:p w14:paraId="16CEB1B5" w14:textId="3FBFFE0A" w:rsidR="28739D0D" w:rsidRDefault="28739D0D" w:rsidP="28739D0D">
      <w:pPr>
        <w:pStyle w:val="Infotext"/>
        <w:rPr>
          <w:sz w:val="24"/>
          <w:szCs w:val="24"/>
        </w:rPr>
      </w:pPr>
    </w:p>
    <w:p w14:paraId="709659AC" w14:textId="232217C2" w:rsidR="28739D0D" w:rsidRDefault="28739D0D" w:rsidP="28739D0D">
      <w:pPr>
        <w:pStyle w:val="Infotext"/>
        <w:rPr>
          <w:sz w:val="24"/>
          <w:szCs w:val="24"/>
        </w:rPr>
      </w:pPr>
    </w:p>
    <w:p w14:paraId="368C5FDF" w14:textId="2EF0F8D5" w:rsidR="28739D0D" w:rsidRDefault="28739D0D" w:rsidP="28739D0D">
      <w:pPr>
        <w:pStyle w:val="Infotext"/>
        <w:rPr>
          <w:sz w:val="24"/>
          <w:szCs w:val="24"/>
        </w:rPr>
      </w:pPr>
    </w:p>
    <w:p w14:paraId="77C59504" w14:textId="08031380" w:rsidR="28739D0D" w:rsidRDefault="28739D0D" w:rsidP="28739D0D">
      <w:pPr>
        <w:pStyle w:val="Infotext"/>
        <w:rPr>
          <w:sz w:val="24"/>
          <w:szCs w:val="24"/>
        </w:rPr>
      </w:pPr>
    </w:p>
    <w:p w14:paraId="16E26AD6" w14:textId="7E16E502" w:rsidR="28739D0D" w:rsidRDefault="28739D0D" w:rsidP="28739D0D">
      <w:pPr>
        <w:pStyle w:val="Infotext"/>
        <w:rPr>
          <w:sz w:val="24"/>
          <w:szCs w:val="24"/>
        </w:rPr>
      </w:pPr>
    </w:p>
    <w:sectPr w:rsidR="28739D0D" w:rsidSect="008F109E">
      <w:pgSz w:w="11909" w:h="16834" w:code="9"/>
      <w:pgMar w:top="720" w:right="1437" w:bottom="1440" w:left="1797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A879" w14:textId="77777777" w:rsidR="00427FE0" w:rsidRDefault="00427FE0">
      <w:r>
        <w:separator/>
      </w:r>
    </w:p>
  </w:endnote>
  <w:endnote w:type="continuationSeparator" w:id="0">
    <w:p w14:paraId="1B71831E" w14:textId="77777777" w:rsidR="00427FE0" w:rsidRDefault="00427FE0">
      <w:r>
        <w:continuationSeparator/>
      </w:r>
    </w:p>
  </w:endnote>
  <w:endnote w:type="continuationNotice" w:id="1">
    <w:p w14:paraId="1685E390" w14:textId="77777777" w:rsidR="00427FE0" w:rsidRDefault="00427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oto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CBED" w14:textId="77777777" w:rsidR="0038521B" w:rsidRDefault="0038521B">
    <w:pPr>
      <w:pStyle w:val="Footer"/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0861" w14:textId="77777777" w:rsidR="00427FE0" w:rsidRDefault="00427FE0">
      <w:r>
        <w:separator/>
      </w:r>
    </w:p>
  </w:footnote>
  <w:footnote w:type="continuationSeparator" w:id="0">
    <w:p w14:paraId="3D023741" w14:textId="77777777" w:rsidR="00427FE0" w:rsidRDefault="00427FE0">
      <w:r>
        <w:continuationSeparator/>
      </w:r>
    </w:p>
  </w:footnote>
  <w:footnote w:type="continuationNotice" w:id="1">
    <w:p w14:paraId="5F1DDD6C" w14:textId="77777777" w:rsidR="00427FE0" w:rsidRDefault="00427F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1A2C" w14:textId="467921C7" w:rsidR="0038521B" w:rsidRDefault="0038521B">
    <w:pPr>
      <w:pStyle w:val="Header"/>
    </w:pPr>
  </w:p>
  <w:p w14:paraId="31D7C09C" w14:textId="77777777" w:rsidR="0038521B" w:rsidRDefault="0038521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/jzw/VyGAOadA" int2:id="bSzehf9S">
      <int2:state int2:value="Rejected" int2:type="LegacyProofing"/>
    </int2:textHash>
    <int2:textHash int2:hashCode="VTfRRkoDbHKDE+" int2:id="zBKUlB5x">
      <int2:state int2:value="Rejected" int2:type="LegacyProofing"/>
    </int2:textHash>
    <int2:textHash int2:hashCode="l/F3qaURjXHmTy" int2:id="75g1QKF3">
      <int2:state int2:value="Rejected" int2:type="LegacyProofing"/>
    </int2:textHash>
    <int2:textHash int2:hashCode="3ESZSdzFWr9PMv" int2:id="aeVROaJu">
      <int2:state int2:value="Rejected" int2:type="LegacyProofing"/>
    </int2:textHash>
    <int2:textHash int2:hashCode="hmgef/qM+IHkXn" int2:id="Tj17W18R">
      <int2:state int2:value="Rejected" int2:type="LegacyProofing"/>
    </int2:textHash>
    <int2:textHash int2:hashCode="1AWwAe2Uns/WXv" int2:id="5Q9yOrhp">
      <int2:state int2:value="Rejected" int2:type="LegacyProofing"/>
    </int2:textHash>
    <int2:textHash int2:hashCode="7YHmMxxLcvD3zn" int2:id="99Yx2f4h">
      <int2:state int2:value="Rejected" int2:type="LegacyProofing"/>
    </int2:textHash>
    <int2:textHash int2:hashCode="HDf0H1T6gzNyAq" int2:id="AzI3MzVZ">
      <int2:state int2:value="Rejected" int2:type="LegacyProofing"/>
    </int2:textHash>
    <int2:textHash int2:hashCode="/l+K+GBJtAIzLE" int2:id="GTIq4FvG">
      <int2:state int2:value="Rejected" int2:type="LegacyProofing"/>
    </int2:textHash>
    <int2:textHash int2:hashCode="rykVFeD6CHy0Nz" int2:id="LEuxrgJj">
      <int2:state int2:value="Rejected" int2:type="LegacyProofing"/>
    </int2:textHash>
    <int2:textHash int2:hashCode="ni8UUdXdlt6RIo" int2:id="RfdoNyVw">
      <int2:state int2:value="Rejected" int2:type="LegacyProofing"/>
    </int2:textHash>
    <int2:textHash int2:hashCode="LQxQ7QtqoY9AaX" int2:id="XpXIoLu8">
      <int2:state int2:value="Rejected" int2:type="LegacyProofing"/>
    </int2:textHash>
    <int2:textHash int2:hashCode="N28wxUvRvyID9p" int2:id="eOvCLpEA">
      <int2:state int2:value="Rejected" int2:type="LegacyProofing"/>
    </int2:textHash>
    <int2:textHash int2:hashCode="2ve4MWj9n1FK0m" int2:id="vSGOBrC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3BFC"/>
    <w:multiLevelType w:val="multilevel"/>
    <w:tmpl w:val="9C66A0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CAF8D56"/>
    <w:multiLevelType w:val="hybridMultilevel"/>
    <w:tmpl w:val="68F26AC6"/>
    <w:lvl w:ilvl="0" w:tplc="C50C1306">
      <w:start w:val="1"/>
      <w:numFmt w:val="decimal"/>
      <w:lvlText w:val="(%1)"/>
      <w:lvlJc w:val="left"/>
      <w:pPr>
        <w:ind w:left="720" w:hanging="360"/>
      </w:pPr>
    </w:lvl>
    <w:lvl w:ilvl="1" w:tplc="39A02594">
      <w:start w:val="1"/>
      <w:numFmt w:val="lowerLetter"/>
      <w:lvlText w:val="%2."/>
      <w:lvlJc w:val="left"/>
      <w:pPr>
        <w:ind w:left="1440" w:hanging="360"/>
      </w:pPr>
    </w:lvl>
    <w:lvl w:ilvl="2" w:tplc="E954DB68">
      <w:start w:val="1"/>
      <w:numFmt w:val="lowerRoman"/>
      <w:lvlText w:val="%3."/>
      <w:lvlJc w:val="right"/>
      <w:pPr>
        <w:ind w:left="2160" w:hanging="180"/>
      </w:pPr>
    </w:lvl>
    <w:lvl w:ilvl="3" w:tplc="DF507D9E">
      <w:start w:val="1"/>
      <w:numFmt w:val="decimal"/>
      <w:lvlText w:val="%4."/>
      <w:lvlJc w:val="left"/>
      <w:pPr>
        <w:ind w:left="2880" w:hanging="360"/>
      </w:pPr>
    </w:lvl>
    <w:lvl w:ilvl="4" w:tplc="A56C88F0">
      <w:start w:val="1"/>
      <w:numFmt w:val="lowerLetter"/>
      <w:lvlText w:val="%5."/>
      <w:lvlJc w:val="left"/>
      <w:pPr>
        <w:ind w:left="3600" w:hanging="360"/>
      </w:pPr>
    </w:lvl>
    <w:lvl w:ilvl="5" w:tplc="CAAA72F0">
      <w:start w:val="1"/>
      <w:numFmt w:val="lowerRoman"/>
      <w:lvlText w:val="%6."/>
      <w:lvlJc w:val="right"/>
      <w:pPr>
        <w:ind w:left="4320" w:hanging="180"/>
      </w:pPr>
    </w:lvl>
    <w:lvl w:ilvl="6" w:tplc="CB60AC3A">
      <w:start w:val="1"/>
      <w:numFmt w:val="decimal"/>
      <w:lvlText w:val="%7."/>
      <w:lvlJc w:val="left"/>
      <w:pPr>
        <w:ind w:left="5040" w:hanging="360"/>
      </w:pPr>
    </w:lvl>
    <w:lvl w:ilvl="7" w:tplc="D6C279F8">
      <w:start w:val="1"/>
      <w:numFmt w:val="lowerLetter"/>
      <w:lvlText w:val="%8."/>
      <w:lvlJc w:val="left"/>
      <w:pPr>
        <w:ind w:left="5760" w:hanging="360"/>
      </w:pPr>
    </w:lvl>
    <w:lvl w:ilvl="8" w:tplc="8850DF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472E"/>
    <w:multiLevelType w:val="multilevel"/>
    <w:tmpl w:val="F8EE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023A0"/>
    <w:multiLevelType w:val="hybridMultilevel"/>
    <w:tmpl w:val="D3B0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C6CD0"/>
    <w:multiLevelType w:val="hybridMultilevel"/>
    <w:tmpl w:val="79D8ED2A"/>
    <w:lvl w:ilvl="0" w:tplc="637E6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C4C6"/>
    <w:multiLevelType w:val="hybridMultilevel"/>
    <w:tmpl w:val="FAA89672"/>
    <w:lvl w:ilvl="0" w:tplc="0874A2BC">
      <w:start w:val="1"/>
      <w:numFmt w:val="decimal"/>
      <w:lvlText w:val="(%1)"/>
      <w:lvlJc w:val="left"/>
      <w:pPr>
        <w:ind w:left="720" w:hanging="360"/>
      </w:pPr>
    </w:lvl>
    <w:lvl w:ilvl="1" w:tplc="86B42DD0">
      <w:start w:val="1"/>
      <w:numFmt w:val="lowerLetter"/>
      <w:lvlText w:val="%2."/>
      <w:lvlJc w:val="left"/>
      <w:pPr>
        <w:ind w:left="1440" w:hanging="360"/>
      </w:pPr>
    </w:lvl>
    <w:lvl w:ilvl="2" w:tplc="D6A04686">
      <w:start w:val="1"/>
      <w:numFmt w:val="lowerRoman"/>
      <w:lvlText w:val="%3."/>
      <w:lvlJc w:val="right"/>
      <w:pPr>
        <w:ind w:left="2160" w:hanging="180"/>
      </w:pPr>
    </w:lvl>
    <w:lvl w:ilvl="3" w:tplc="E2266A18">
      <w:start w:val="1"/>
      <w:numFmt w:val="decimal"/>
      <w:lvlText w:val="%4."/>
      <w:lvlJc w:val="left"/>
      <w:pPr>
        <w:ind w:left="2880" w:hanging="360"/>
      </w:pPr>
    </w:lvl>
    <w:lvl w:ilvl="4" w:tplc="A708815C">
      <w:start w:val="1"/>
      <w:numFmt w:val="lowerLetter"/>
      <w:lvlText w:val="%5."/>
      <w:lvlJc w:val="left"/>
      <w:pPr>
        <w:ind w:left="3600" w:hanging="360"/>
      </w:pPr>
    </w:lvl>
    <w:lvl w:ilvl="5" w:tplc="3FD6642C">
      <w:start w:val="1"/>
      <w:numFmt w:val="lowerRoman"/>
      <w:lvlText w:val="%6."/>
      <w:lvlJc w:val="right"/>
      <w:pPr>
        <w:ind w:left="4320" w:hanging="180"/>
      </w:pPr>
    </w:lvl>
    <w:lvl w:ilvl="6" w:tplc="5960324A">
      <w:start w:val="1"/>
      <w:numFmt w:val="decimal"/>
      <w:lvlText w:val="%7."/>
      <w:lvlJc w:val="left"/>
      <w:pPr>
        <w:ind w:left="5040" w:hanging="360"/>
      </w:pPr>
    </w:lvl>
    <w:lvl w:ilvl="7" w:tplc="86E2FDD0">
      <w:start w:val="1"/>
      <w:numFmt w:val="lowerLetter"/>
      <w:lvlText w:val="%8."/>
      <w:lvlJc w:val="left"/>
      <w:pPr>
        <w:ind w:left="5760" w:hanging="360"/>
      </w:pPr>
    </w:lvl>
    <w:lvl w:ilvl="8" w:tplc="C70C8E5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24FB3"/>
    <w:multiLevelType w:val="hybridMultilevel"/>
    <w:tmpl w:val="FFFFFFFF"/>
    <w:lvl w:ilvl="0" w:tplc="4628C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08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28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0C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E9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0C8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80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0A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2D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29AF"/>
    <w:multiLevelType w:val="hybridMultilevel"/>
    <w:tmpl w:val="49CC6B2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9F65A5B"/>
    <w:multiLevelType w:val="hybridMultilevel"/>
    <w:tmpl w:val="3DD209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80E7C4"/>
    <w:multiLevelType w:val="multilevel"/>
    <w:tmpl w:val="3878A8D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5A28008E"/>
    <w:multiLevelType w:val="hybridMultilevel"/>
    <w:tmpl w:val="EA2A0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8E8DD"/>
    <w:multiLevelType w:val="hybridMultilevel"/>
    <w:tmpl w:val="71123872"/>
    <w:lvl w:ilvl="0" w:tplc="E11C75A0">
      <w:start w:val="1"/>
      <w:numFmt w:val="decimal"/>
      <w:lvlText w:val="(%1)"/>
      <w:lvlJc w:val="left"/>
      <w:pPr>
        <w:ind w:left="720" w:hanging="360"/>
      </w:pPr>
    </w:lvl>
    <w:lvl w:ilvl="1" w:tplc="1F2C4CC6">
      <w:start w:val="1"/>
      <w:numFmt w:val="lowerLetter"/>
      <w:lvlText w:val="%2."/>
      <w:lvlJc w:val="left"/>
      <w:pPr>
        <w:ind w:left="1440" w:hanging="360"/>
      </w:pPr>
    </w:lvl>
    <w:lvl w:ilvl="2" w:tplc="97F63F0A">
      <w:start w:val="1"/>
      <w:numFmt w:val="lowerRoman"/>
      <w:lvlText w:val="%3."/>
      <w:lvlJc w:val="right"/>
      <w:pPr>
        <w:ind w:left="2160" w:hanging="180"/>
      </w:pPr>
    </w:lvl>
    <w:lvl w:ilvl="3" w:tplc="E34A19FA">
      <w:start w:val="1"/>
      <w:numFmt w:val="decimal"/>
      <w:lvlText w:val="%4."/>
      <w:lvlJc w:val="left"/>
      <w:pPr>
        <w:ind w:left="2880" w:hanging="360"/>
      </w:pPr>
    </w:lvl>
    <w:lvl w:ilvl="4" w:tplc="0F06D9F6">
      <w:start w:val="1"/>
      <w:numFmt w:val="lowerLetter"/>
      <w:lvlText w:val="%5."/>
      <w:lvlJc w:val="left"/>
      <w:pPr>
        <w:ind w:left="3600" w:hanging="360"/>
      </w:pPr>
    </w:lvl>
    <w:lvl w:ilvl="5" w:tplc="3BB61768">
      <w:start w:val="1"/>
      <w:numFmt w:val="lowerRoman"/>
      <w:lvlText w:val="%6."/>
      <w:lvlJc w:val="right"/>
      <w:pPr>
        <w:ind w:left="4320" w:hanging="180"/>
      </w:pPr>
    </w:lvl>
    <w:lvl w:ilvl="6" w:tplc="6B1468B0">
      <w:start w:val="1"/>
      <w:numFmt w:val="decimal"/>
      <w:lvlText w:val="%7."/>
      <w:lvlJc w:val="left"/>
      <w:pPr>
        <w:ind w:left="5040" w:hanging="360"/>
      </w:pPr>
    </w:lvl>
    <w:lvl w:ilvl="7" w:tplc="C7BC25AA">
      <w:start w:val="1"/>
      <w:numFmt w:val="lowerLetter"/>
      <w:lvlText w:val="%8."/>
      <w:lvlJc w:val="left"/>
      <w:pPr>
        <w:ind w:left="5760" w:hanging="360"/>
      </w:pPr>
    </w:lvl>
    <w:lvl w:ilvl="8" w:tplc="4A6C6A5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E0462"/>
    <w:multiLevelType w:val="hybridMultilevel"/>
    <w:tmpl w:val="9B2A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74D38"/>
    <w:multiLevelType w:val="multilevel"/>
    <w:tmpl w:val="B2D2B9A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68"/>
      <w:numFmt w:val="decimal"/>
      <w:isLgl/>
      <w:lvlText w:val="%1.%2"/>
      <w:lvlJc w:val="left"/>
      <w:pPr>
        <w:ind w:left="1741" w:hanging="53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5" w15:restartNumberingAfterBreak="0">
    <w:nsid w:val="7C757614"/>
    <w:multiLevelType w:val="hybridMultilevel"/>
    <w:tmpl w:val="D6E236E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85425"/>
    <w:multiLevelType w:val="hybridMultilevel"/>
    <w:tmpl w:val="CE68F08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53125297">
    <w:abstractNumId w:val="12"/>
  </w:num>
  <w:num w:numId="2" w16cid:durableId="1101993784">
    <w:abstractNumId w:val="5"/>
  </w:num>
  <w:num w:numId="3" w16cid:durableId="463038306">
    <w:abstractNumId w:val="1"/>
  </w:num>
  <w:num w:numId="4" w16cid:durableId="277571421">
    <w:abstractNumId w:val="9"/>
  </w:num>
  <w:num w:numId="5" w16cid:durableId="2020964259">
    <w:abstractNumId w:val="6"/>
  </w:num>
  <w:num w:numId="6" w16cid:durableId="1803420400">
    <w:abstractNumId w:val="0"/>
  </w:num>
  <w:num w:numId="7" w16cid:durableId="146753979">
    <w:abstractNumId w:val="10"/>
  </w:num>
  <w:num w:numId="8" w16cid:durableId="1689987157">
    <w:abstractNumId w:val="15"/>
  </w:num>
  <w:num w:numId="9" w16cid:durableId="135360538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958426">
    <w:abstractNumId w:val="14"/>
  </w:num>
  <w:num w:numId="11" w16cid:durableId="1125737105">
    <w:abstractNumId w:val="16"/>
  </w:num>
  <w:num w:numId="12" w16cid:durableId="1591504659">
    <w:abstractNumId w:val="3"/>
  </w:num>
  <w:num w:numId="13" w16cid:durableId="1733888306">
    <w:abstractNumId w:val="8"/>
  </w:num>
  <w:num w:numId="14" w16cid:durableId="1988781190">
    <w:abstractNumId w:val="7"/>
  </w:num>
  <w:num w:numId="15" w16cid:durableId="1388143901">
    <w:abstractNumId w:val="11"/>
  </w:num>
  <w:num w:numId="16" w16cid:durableId="1598752114">
    <w:abstractNumId w:val="2"/>
  </w:num>
  <w:num w:numId="17" w16cid:durableId="70595588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ED"/>
    <w:rsid w:val="000006E4"/>
    <w:rsid w:val="00000925"/>
    <w:rsid w:val="00001194"/>
    <w:rsid w:val="000012D9"/>
    <w:rsid w:val="000013CC"/>
    <w:rsid w:val="000018C9"/>
    <w:rsid w:val="0000256A"/>
    <w:rsid w:val="0000313A"/>
    <w:rsid w:val="00004504"/>
    <w:rsid w:val="00004919"/>
    <w:rsid w:val="00004FB2"/>
    <w:rsid w:val="0000570B"/>
    <w:rsid w:val="00005948"/>
    <w:rsid w:val="0000623C"/>
    <w:rsid w:val="00007454"/>
    <w:rsid w:val="000106AD"/>
    <w:rsid w:val="00010CE7"/>
    <w:rsid w:val="00010F79"/>
    <w:rsid w:val="000124B4"/>
    <w:rsid w:val="0001282E"/>
    <w:rsid w:val="000128D2"/>
    <w:rsid w:val="0001293C"/>
    <w:rsid w:val="00012D19"/>
    <w:rsid w:val="000141CF"/>
    <w:rsid w:val="00014A68"/>
    <w:rsid w:val="00014D79"/>
    <w:rsid w:val="00015A81"/>
    <w:rsid w:val="000166C2"/>
    <w:rsid w:val="00016CB7"/>
    <w:rsid w:val="0001749D"/>
    <w:rsid w:val="000174DB"/>
    <w:rsid w:val="000205E4"/>
    <w:rsid w:val="000215B6"/>
    <w:rsid w:val="00022199"/>
    <w:rsid w:val="00022DF1"/>
    <w:rsid w:val="0002359C"/>
    <w:rsid w:val="00023889"/>
    <w:rsid w:val="00024296"/>
    <w:rsid w:val="000251D5"/>
    <w:rsid w:val="00025E15"/>
    <w:rsid w:val="000262BF"/>
    <w:rsid w:val="00026EEF"/>
    <w:rsid w:val="000276ED"/>
    <w:rsid w:val="000308E1"/>
    <w:rsid w:val="00030B01"/>
    <w:rsid w:val="00030FE8"/>
    <w:rsid w:val="0003171E"/>
    <w:rsid w:val="00031F45"/>
    <w:rsid w:val="00032E5E"/>
    <w:rsid w:val="000330C2"/>
    <w:rsid w:val="00033ABC"/>
    <w:rsid w:val="00033C59"/>
    <w:rsid w:val="0003443E"/>
    <w:rsid w:val="00035A16"/>
    <w:rsid w:val="00037082"/>
    <w:rsid w:val="000378AE"/>
    <w:rsid w:val="00037CF0"/>
    <w:rsid w:val="000402A3"/>
    <w:rsid w:val="0004081C"/>
    <w:rsid w:val="00040AE0"/>
    <w:rsid w:val="00040B7B"/>
    <w:rsid w:val="00040BF8"/>
    <w:rsid w:val="000416D5"/>
    <w:rsid w:val="00041759"/>
    <w:rsid w:val="00041E71"/>
    <w:rsid w:val="00042AC8"/>
    <w:rsid w:val="000446C8"/>
    <w:rsid w:val="00044A8F"/>
    <w:rsid w:val="000454D0"/>
    <w:rsid w:val="00047121"/>
    <w:rsid w:val="0004735C"/>
    <w:rsid w:val="000504A2"/>
    <w:rsid w:val="00050BCB"/>
    <w:rsid w:val="00050CD2"/>
    <w:rsid w:val="0005131B"/>
    <w:rsid w:val="0005136B"/>
    <w:rsid w:val="00051602"/>
    <w:rsid w:val="000525D6"/>
    <w:rsid w:val="00052826"/>
    <w:rsid w:val="00052FFF"/>
    <w:rsid w:val="00053A65"/>
    <w:rsid w:val="00053C21"/>
    <w:rsid w:val="00053D24"/>
    <w:rsid w:val="00054012"/>
    <w:rsid w:val="000546B1"/>
    <w:rsid w:val="00054F24"/>
    <w:rsid w:val="000550FD"/>
    <w:rsid w:val="00056FCA"/>
    <w:rsid w:val="00057569"/>
    <w:rsid w:val="0006029B"/>
    <w:rsid w:val="000604B6"/>
    <w:rsid w:val="00060548"/>
    <w:rsid w:val="00060972"/>
    <w:rsid w:val="00062335"/>
    <w:rsid w:val="000634B3"/>
    <w:rsid w:val="00065F1D"/>
    <w:rsid w:val="00065FB1"/>
    <w:rsid w:val="0006622B"/>
    <w:rsid w:val="00067902"/>
    <w:rsid w:val="00067B25"/>
    <w:rsid w:val="00067C80"/>
    <w:rsid w:val="00071715"/>
    <w:rsid w:val="000717FA"/>
    <w:rsid w:val="00071F04"/>
    <w:rsid w:val="0007215C"/>
    <w:rsid w:val="00073151"/>
    <w:rsid w:val="00073CC6"/>
    <w:rsid w:val="00073D6C"/>
    <w:rsid w:val="00073FC7"/>
    <w:rsid w:val="000741D8"/>
    <w:rsid w:val="00074299"/>
    <w:rsid w:val="00074986"/>
    <w:rsid w:val="0007498A"/>
    <w:rsid w:val="00074E01"/>
    <w:rsid w:val="0007586F"/>
    <w:rsid w:val="00076E88"/>
    <w:rsid w:val="00077883"/>
    <w:rsid w:val="00081199"/>
    <w:rsid w:val="0008121F"/>
    <w:rsid w:val="00082F29"/>
    <w:rsid w:val="000836BA"/>
    <w:rsid w:val="0008535C"/>
    <w:rsid w:val="00086586"/>
    <w:rsid w:val="000869E8"/>
    <w:rsid w:val="00086CA4"/>
    <w:rsid w:val="0008750E"/>
    <w:rsid w:val="00087B98"/>
    <w:rsid w:val="00087FD0"/>
    <w:rsid w:val="00090F04"/>
    <w:rsid w:val="00091349"/>
    <w:rsid w:val="00091D6F"/>
    <w:rsid w:val="000949C6"/>
    <w:rsid w:val="0009540E"/>
    <w:rsid w:val="000975D1"/>
    <w:rsid w:val="00097662"/>
    <w:rsid w:val="00097CEF"/>
    <w:rsid w:val="000A008E"/>
    <w:rsid w:val="000A29F5"/>
    <w:rsid w:val="000A3421"/>
    <w:rsid w:val="000A529A"/>
    <w:rsid w:val="000A5999"/>
    <w:rsid w:val="000A6998"/>
    <w:rsid w:val="000A6A2A"/>
    <w:rsid w:val="000A71F8"/>
    <w:rsid w:val="000B0239"/>
    <w:rsid w:val="000B10A3"/>
    <w:rsid w:val="000B1A74"/>
    <w:rsid w:val="000B214C"/>
    <w:rsid w:val="000B2DD5"/>
    <w:rsid w:val="000B34E8"/>
    <w:rsid w:val="000B3A98"/>
    <w:rsid w:val="000B41F3"/>
    <w:rsid w:val="000B4F35"/>
    <w:rsid w:val="000B54E8"/>
    <w:rsid w:val="000B551C"/>
    <w:rsid w:val="000B5D41"/>
    <w:rsid w:val="000B738A"/>
    <w:rsid w:val="000C013B"/>
    <w:rsid w:val="000C07CF"/>
    <w:rsid w:val="000C09E8"/>
    <w:rsid w:val="000C0A0B"/>
    <w:rsid w:val="000C10B3"/>
    <w:rsid w:val="000C15D8"/>
    <w:rsid w:val="000C1CA7"/>
    <w:rsid w:val="000C1E43"/>
    <w:rsid w:val="000C2700"/>
    <w:rsid w:val="000C2E08"/>
    <w:rsid w:val="000C32A0"/>
    <w:rsid w:val="000C38A2"/>
    <w:rsid w:val="000C3F7A"/>
    <w:rsid w:val="000C3F95"/>
    <w:rsid w:val="000C49BC"/>
    <w:rsid w:val="000C4CB1"/>
    <w:rsid w:val="000C69BC"/>
    <w:rsid w:val="000C6EDF"/>
    <w:rsid w:val="000D10FD"/>
    <w:rsid w:val="000D1332"/>
    <w:rsid w:val="000D1563"/>
    <w:rsid w:val="000D1E96"/>
    <w:rsid w:val="000D1F40"/>
    <w:rsid w:val="000D24A2"/>
    <w:rsid w:val="000D2645"/>
    <w:rsid w:val="000D2FAD"/>
    <w:rsid w:val="000D3192"/>
    <w:rsid w:val="000D356C"/>
    <w:rsid w:val="000D3F4A"/>
    <w:rsid w:val="000D40C2"/>
    <w:rsid w:val="000D4330"/>
    <w:rsid w:val="000D4C6B"/>
    <w:rsid w:val="000D59C4"/>
    <w:rsid w:val="000D5AC1"/>
    <w:rsid w:val="000D5FA6"/>
    <w:rsid w:val="000E0931"/>
    <w:rsid w:val="000E0C57"/>
    <w:rsid w:val="000E11BA"/>
    <w:rsid w:val="000E1D0D"/>
    <w:rsid w:val="000E205C"/>
    <w:rsid w:val="000E2068"/>
    <w:rsid w:val="000E2CBA"/>
    <w:rsid w:val="000E2EF3"/>
    <w:rsid w:val="000E3C4E"/>
    <w:rsid w:val="000E3F2F"/>
    <w:rsid w:val="000E3FD2"/>
    <w:rsid w:val="000E4AB0"/>
    <w:rsid w:val="000E609E"/>
    <w:rsid w:val="000F0D92"/>
    <w:rsid w:val="000F0EB4"/>
    <w:rsid w:val="000F15FE"/>
    <w:rsid w:val="000F1EE8"/>
    <w:rsid w:val="000F3789"/>
    <w:rsid w:val="000F3BF3"/>
    <w:rsid w:val="000F4B32"/>
    <w:rsid w:val="000F5556"/>
    <w:rsid w:val="000F5AA1"/>
    <w:rsid w:val="000F6588"/>
    <w:rsid w:val="000F75AE"/>
    <w:rsid w:val="00100F93"/>
    <w:rsid w:val="00102D24"/>
    <w:rsid w:val="001030C8"/>
    <w:rsid w:val="00103A80"/>
    <w:rsid w:val="00103B85"/>
    <w:rsid w:val="00103BD4"/>
    <w:rsid w:val="00103BD5"/>
    <w:rsid w:val="0010456A"/>
    <w:rsid w:val="00104BE7"/>
    <w:rsid w:val="0010524A"/>
    <w:rsid w:val="00105710"/>
    <w:rsid w:val="00105818"/>
    <w:rsid w:val="0010596D"/>
    <w:rsid w:val="00110E03"/>
    <w:rsid w:val="00110F8A"/>
    <w:rsid w:val="00111534"/>
    <w:rsid w:val="00112674"/>
    <w:rsid w:val="001128B8"/>
    <w:rsid w:val="00112D7D"/>
    <w:rsid w:val="00113126"/>
    <w:rsid w:val="0011383D"/>
    <w:rsid w:val="00114426"/>
    <w:rsid w:val="00114A43"/>
    <w:rsid w:val="001155A5"/>
    <w:rsid w:val="00115992"/>
    <w:rsid w:val="00115F30"/>
    <w:rsid w:val="001161FD"/>
    <w:rsid w:val="001204E1"/>
    <w:rsid w:val="0012090E"/>
    <w:rsid w:val="00121616"/>
    <w:rsid w:val="0012246A"/>
    <w:rsid w:val="00122B79"/>
    <w:rsid w:val="00123BCE"/>
    <w:rsid w:val="001248FB"/>
    <w:rsid w:val="001260FF"/>
    <w:rsid w:val="001269C4"/>
    <w:rsid w:val="00127809"/>
    <w:rsid w:val="00127B26"/>
    <w:rsid w:val="00127C40"/>
    <w:rsid w:val="00130038"/>
    <w:rsid w:val="00130869"/>
    <w:rsid w:val="00131E62"/>
    <w:rsid w:val="00132D93"/>
    <w:rsid w:val="00133108"/>
    <w:rsid w:val="0013330C"/>
    <w:rsid w:val="001334F9"/>
    <w:rsid w:val="00135253"/>
    <w:rsid w:val="00135C2A"/>
    <w:rsid w:val="00136825"/>
    <w:rsid w:val="00136DF4"/>
    <w:rsid w:val="00137227"/>
    <w:rsid w:val="00140913"/>
    <w:rsid w:val="001409F8"/>
    <w:rsid w:val="00141506"/>
    <w:rsid w:val="00141BFF"/>
    <w:rsid w:val="00142623"/>
    <w:rsid w:val="0014373E"/>
    <w:rsid w:val="00143781"/>
    <w:rsid w:val="00144887"/>
    <w:rsid w:val="00145065"/>
    <w:rsid w:val="00145409"/>
    <w:rsid w:val="00146914"/>
    <w:rsid w:val="001472CF"/>
    <w:rsid w:val="00150468"/>
    <w:rsid w:val="00151250"/>
    <w:rsid w:val="00151E57"/>
    <w:rsid w:val="0015280D"/>
    <w:rsid w:val="001532BC"/>
    <w:rsid w:val="001534CA"/>
    <w:rsid w:val="001542B3"/>
    <w:rsid w:val="001554FF"/>
    <w:rsid w:val="00156226"/>
    <w:rsid w:val="001563BC"/>
    <w:rsid w:val="001565B0"/>
    <w:rsid w:val="001568AC"/>
    <w:rsid w:val="001568E5"/>
    <w:rsid w:val="001601B8"/>
    <w:rsid w:val="00160343"/>
    <w:rsid w:val="001609EE"/>
    <w:rsid w:val="00161980"/>
    <w:rsid w:val="0016379D"/>
    <w:rsid w:val="0016457B"/>
    <w:rsid w:val="001649B7"/>
    <w:rsid w:val="001650FA"/>
    <w:rsid w:val="0016658E"/>
    <w:rsid w:val="00166598"/>
    <w:rsid w:val="00166FD5"/>
    <w:rsid w:val="00167767"/>
    <w:rsid w:val="00170161"/>
    <w:rsid w:val="0017029B"/>
    <w:rsid w:val="001702C7"/>
    <w:rsid w:val="00170714"/>
    <w:rsid w:val="00170FF1"/>
    <w:rsid w:val="001732F6"/>
    <w:rsid w:val="00173C43"/>
    <w:rsid w:val="00173C68"/>
    <w:rsid w:val="00174573"/>
    <w:rsid w:val="00174F18"/>
    <w:rsid w:val="001751D5"/>
    <w:rsid w:val="0017525B"/>
    <w:rsid w:val="00175B35"/>
    <w:rsid w:val="00175BE9"/>
    <w:rsid w:val="00175FA6"/>
    <w:rsid w:val="001768E2"/>
    <w:rsid w:val="00177C31"/>
    <w:rsid w:val="00177F9A"/>
    <w:rsid w:val="001816D4"/>
    <w:rsid w:val="00184C1B"/>
    <w:rsid w:val="001854D1"/>
    <w:rsid w:val="00186FBA"/>
    <w:rsid w:val="0018726E"/>
    <w:rsid w:val="0019022A"/>
    <w:rsid w:val="001903CE"/>
    <w:rsid w:val="001905CC"/>
    <w:rsid w:val="00192587"/>
    <w:rsid w:val="00192B73"/>
    <w:rsid w:val="00192BF4"/>
    <w:rsid w:val="00193360"/>
    <w:rsid w:val="00193AB1"/>
    <w:rsid w:val="00194B24"/>
    <w:rsid w:val="00194D81"/>
    <w:rsid w:val="00195343"/>
    <w:rsid w:val="001957C2"/>
    <w:rsid w:val="001957CD"/>
    <w:rsid w:val="00197E74"/>
    <w:rsid w:val="001A1266"/>
    <w:rsid w:val="001A1460"/>
    <w:rsid w:val="001A1BA4"/>
    <w:rsid w:val="001A22BB"/>
    <w:rsid w:val="001A2752"/>
    <w:rsid w:val="001A2CF4"/>
    <w:rsid w:val="001A2DC3"/>
    <w:rsid w:val="001A3110"/>
    <w:rsid w:val="001A404A"/>
    <w:rsid w:val="001A5974"/>
    <w:rsid w:val="001A5AC9"/>
    <w:rsid w:val="001A5AE6"/>
    <w:rsid w:val="001A61F9"/>
    <w:rsid w:val="001A734B"/>
    <w:rsid w:val="001A7517"/>
    <w:rsid w:val="001B0444"/>
    <w:rsid w:val="001B0A67"/>
    <w:rsid w:val="001B1EDC"/>
    <w:rsid w:val="001B2B63"/>
    <w:rsid w:val="001B2FFB"/>
    <w:rsid w:val="001B3AB7"/>
    <w:rsid w:val="001B4000"/>
    <w:rsid w:val="001B4118"/>
    <w:rsid w:val="001B47DA"/>
    <w:rsid w:val="001B49BC"/>
    <w:rsid w:val="001B4E70"/>
    <w:rsid w:val="001B53C4"/>
    <w:rsid w:val="001B6C55"/>
    <w:rsid w:val="001B75A8"/>
    <w:rsid w:val="001B783F"/>
    <w:rsid w:val="001C039F"/>
    <w:rsid w:val="001C0502"/>
    <w:rsid w:val="001C0A55"/>
    <w:rsid w:val="001C1488"/>
    <w:rsid w:val="001C16E8"/>
    <w:rsid w:val="001C1B82"/>
    <w:rsid w:val="001C27AF"/>
    <w:rsid w:val="001C291F"/>
    <w:rsid w:val="001C2E7B"/>
    <w:rsid w:val="001C5870"/>
    <w:rsid w:val="001C7DE6"/>
    <w:rsid w:val="001D1A11"/>
    <w:rsid w:val="001D39B4"/>
    <w:rsid w:val="001D4634"/>
    <w:rsid w:val="001D4745"/>
    <w:rsid w:val="001D47CE"/>
    <w:rsid w:val="001D5BC4"/>
    <w:rsid w:val="001D5F02"/>
    <w:rsid w:val="001D6462"/>
    <w:rsid w:val="001D66C7"/>
    <w:rsid w:val="001D6BCE"/>
    <w:rsid w:val="001E00D7"/>
    <w:rsid w:val="001E11ED"/>
    <w:rsid w:val="001E1D0E"/>
    <w:rsid w:val="001E2B91"/>
    <w:rsid w:val="001E35F4"/>
    <w:rsid w:val="001E3827"/>
    <w:rsid w:val="001E3FC3"/>
    <w:rsid w:val="001E415F"/>
    <w:rsid w:val="001E5AE7"/>
    <w:rsid w:val="001E65DA"/>
    <w:rsid w:val="001E6836"/>
    <w:rsid w:val="001E71C2"/>
    <w:rsid w:val="001E79B5"/>
    <w:rsid w:val="001F04DB"/>
    <w:rsid w:val="001F0EF2"/>
    <w:rsid w:val="001F1343"/>
    <w:rsid w:val="001F1B6E"/>
    <w:rsid w:val="001F2857"/>
    <w:rsid w:val="001F2D42"/>
    <w:rsid w:val="001F2EB0"/>
    <w:rsid w:val="001F3373"/>
    <w:rsid w:val="001F455B"/>
    <w:rsid w:val="001F4F2E"/>
    <w:rsid w:val="001F59BE"/>
    <w:rsid w:val="001F66C8"/>
    <w:rsid w:val="001F739D"/>
    <w:rsid w:val="0020005B"/>
    <w:rsid w:val="002001F2"/>
    <w:rsid w:val="00200605"/>
    <w:rsid w:val="00200E6E"/>
    <w:rsid w:val="002012FF"/>
    <w:rsid w:val="00201658"/>
    <w:rsid w:val="00202D89"/>
    <w:rsid w:val="00203038"/>
    <w:rsid w:val="00203C3B"/>
    <w:rsid w:val="0020425B"/>
    <w:rsid w:val="00204627"/>
    <w:rsid w:val="00204F85"/>
    <w:rsid w:val="0020512E"/>
    <w:rsid w:val="002059D3"/>
    <w:rsid w:val="002062D7"/>
    <w:rsid w:val="0021029D"/>
    <w:rsid w:val="00211045"/>
    <w:rsid w:val="00212E4B"/>
    <w:rsid w:val="00213D54"/>
    <w:rsid w:val="002140E0"/>
    <w:rsid w:val="00214523"/>
    <w:rsid w:val="00215282"/>
    <w:rsid w:val="00215ED5"/>
    <w:rsid w:val="0021681C"/>
    <w:rsid w:val="00217998"/>
    <w:rsid w:val="00217ED7"/>
    <w:rsid w:val="002208E2"/>
    <w:rsid w:val="00220A0C"/>
    <w:rsid w:val="00221DB5"/>
    <w:rsid w:val="00222408"/>
    <w:rsid w:val="00222BB9"/>
    <w:rsid w:val="002232E6"/>
    <w:rsid w:val="0022344D"/>
    <w:rsid w:val="00224657"/>
    <w:rsid w:val="00224BB2"/>
    <w:rsid w:val="00224E48"/>
    <w:rsid w:val="0022594C"/>
    <w:rsid w:val="00226099"/>
    <w:rsid w:val="00226F14"/>
    <w:rsid w:val="00230BCE"/>
    <w:rsid w:val="0023129C"/>
    <w:rsid w:val="002312EE"/>
    <w:rsid w:val="002315AE"/>
    <w:rsid w:val="0023246B"/>
    <w:rsid w:val="002328DE"/>
    <w:rsid w:val="0023290B"/>
    <w:rsid w:val="00232B25"/>
    <w:rsid w:val="00234855"/>
    <w:rsid w:val="00235828"/>
    <w:rsid w:val="00236860"/>
    <w:rsid w:val="00236CC8"/>
    <w:rsid w:val="00237BBD"/>
    <w:rsid w:val="00242BFD"/>
    <w:rsid w:val="00243400"/>
    <w:rsid w:val="00244219"/>
    <w:rsid w:val="002444FA"/>
    <w:rsid w:val="00244BBC"/>
    <w:rsid w:val="002460D9"/>
    <w:rsid w:val="002476EF"/>
    <w:rsid w:val="00247FD1"/>
    <w:rsid w:val="0025056D"/>
    <w:rsid w:val="00250B4D"/>
    <w:rsid w:val="00251179"/>
    <w:rsid w:val="00251C54"/>
    <w:rsid w:val="0025306E"/>
    <w:rsid w:val="002535D1"/>
    <w:rsid w:val="0025382B"/>
    <w:rsid w:val="002543AB"/>
    <w:rsid w:val="00254DE4"/>
    <w:rsid w:val="0025557B"/>
    <w:rsid w:val="002555B6"/>
    <w:rsid w:val="002558F6"/>
    <w:rsid w:val="00255A9F"/>
    <w:rsid w:val="002577AC"/>
    <w:rsid w:val="00262183"/>
    <w:rsid w:val="00262273"/>
    <w:rsid w:val="002630DB"/>
    <w:rsid w:val="00264179"/>
    <w:rsid w:val="00264282"/>
    <w:rsid w:val="00264581"/>
    <w:rsid w:val="00264B2B"/>
    <w:rsid w:val="002663F6"/>
    <w:rsid w:val="002704CB"/>
    <w:rsid w:val="00270A49"/>
    <w:rsid w:val="00272B2E"/>
    <w:rsid w:val="00273000"/>
    <w:rsid w:val="00273495"/>
    <w:rsid w:val="00273665"/>
    <w:rsid w:val="00273DC3"/>
    <w:rsid w:val="00274D2D"/>
    <w:rsid w:val="002750B3"/>
    <w:rsid w:val="00275486"/>
    <w:rsid w:val="002757C2"/>
    <w:rsid w:val="002758D5"/>
    <w:rsid w:val="002760EA"/>
    <w:rsid w:val="0027744C"/>
    <w:rsid w:val="002776A5"/>
    <w:rsid w:val="00280A98"/>
    <w:rsid w:val="00280AA3"/>
    <w:rsid w:val="0028181C"/>
    <w:rsid w:val="0028249A"/>
    <w:rsid w:val="0028435F"/>
    <w:rsid w:val="00284C71"/>
    <w:rsid w:val="00285038"/>
    <w:rsid w:val="00285415"/>
    <w:rsid w:val="00285478"/>
    <w:rsid w:val="002856CE"/>
    <w:rsid w:val="002857A4"/>
    <w:rsid w:val="0028587A"/>
    <w:rsid w:val="00285DD6"/>
    <w:rsid w:val="00285FC5"/>
    <w:rsid w:val="002865FB"/>
    <w:rsid w:val="00286ADB"/>
    <w:rsid w:val="00286F5A"/>
    <w:rsid w:val="002875D3"/>
    <w:rsid w:val="002875DE"/>
    <w:rsid w:val="00287C83"/>
    <w:rsid w:val="00287CEB"/>
    <w:rsid w:val="00291399"/>
    <w:rsid w:val="00291BED"/>
    <w:rsid w:val="002925BB"/>
    <w:rsid w:val="00292F82"/>
    <w:rsid w:val="00294AF1"/>
    <w:rsid w:val="0029586B"/>
    <w:rsid w:val="002959B4"/>
    <w:rsid w:val="002964EC"/>
    <w:rsid w:val="002A01C2"/>
    <w:rsid w:val="002A1CCF"/>
    <w:rsid w:val="002A2476"/>
    <w:rsid w:val="002A280D"/>
    <w:rsid w:val="002A2A04"/>
    <w:rsid w:val="002A3A5A"/>
    <w:rsid w:val="002A5A4D"/>
    <w:rsid w:val="002A69EE"/>
    <w:rsid w:val="002A6C66"/>
    <w:rsid w:val="002A793A"/>
    <w:rsid w:val="002B056D"/>
    <w:rsid w:val="002B20D5"/>
    <w:rsid w:val="002B24C9"/>
    <w:rsid w:val="002B3479"/>
    <w:rsid w:val="002B356A"/>
    <w:rsid w:val="002B3585"/>
    <w:rsid w:val="002B3997"/>
    <w:rsid w:val="002B3C89"/>
    <w:rsid w:val="002B49AD"/>
    <w:rsid w:val="002B4AD0"/>
    <w:rsid w:val="002B5ECF"/>
    <w:rsid w:val="002B64C4"/>
    <w:rsid w:val="002B652F"/>
    <w:rsid w:val="002B67D5"/>
    <w:rsid w:val="002B6913"/>
    <w:rsid w:val="002B713E"/>
    <w:rsid w:val="002B77F5"/>
    <w:rsid w:val="002B7B23"/>
    <w:rsid w:val="002C0599"/>
    <w:rsid w:val="002C2585"/>
    <w:rsid w:val="002C2597"/>
    <w:rsid w:val="002C32B4"/>
    <w:rsid w:val="002C3885"/>
    <w:rsid w:val="002C41B5"/>
    <w:rsid w:val="002C4BE2"/>
    <w:rsid w:val="002C5AE5"/>
    <w:rsid w:val="002C5E67"/>
    <w:rsid w:val="002C6EB0"/>
    <w:rsid w:val="002C7DF3"/>
    <w:rsid w:val="002D0581"/>
    <w:rsid w:val="002D1338"/>
    <w:rsid w:val="002D1DFA"/>
    <w:rsid w:val="002D212A"/>
    <w:rsid w:val="002D2956"/>
    <w:rsid w:val="002D29C8"/>
    <w:rsid w:val="002D32C6"/>
    <w:rsid w:val="002D4751"/>
    <w:rsid w:val="002D4B5D"/>
    <w:rsid w:val="002D60AE"/>
    <w:rsid w:val="002E1289"/>
    <w:rsid w:val="002E3235"/>
    <w:rsid w:val="002E3CC0"/>
    <w:rsid w:val="002E52B3"/>
    <w:rsid w:val="002E5821"/>
    <w:rsid w:val="002E65BA"/>
    <w:rsid w:val="002E7104"/>
    <w:rsid w:val="002E75B7"/>
    <w:rsid w:val="002E7FFA"/>
    <w:rsid w:val="002F0378"/>
    <w:rsid w:val="002F0EC1"/>
    <w:rsid w:val="002F40DB"/>
    <w:rsid w:val="002F4DA9"/>
    <w:rsid w:val="002F4F18"/>
    <w:rsid w:val="002F5CED"/>
    <w:rsid w:val="002F7A57"/>
    <w:rsid w:val="002F7CE5"/>
    <w:rsid w:val="002F7D0F"/>
    <w:rsid w:val="00300D52"/>
    <w:rsid w:val="00301FC8"/>
    <w:rsid w:val="0030274A"/>
    <w:rsid w:val="00302C02"/>
    <w:rsid w:val="00302FBF"/>
    <w:rsid w:val="0030356E"/>
    <w:rsid w:val="003036D5"/>
    <w:rsid w:val="003042FE"/>
    <w:rsid w:val="00304AD5"/>
    <w:rsid w:val="00304EDF"/>
    <w:rsid w:val="00305EED"/>
    <w:rsid w:val="00307491"/>
    <w:rsid w:val="00310B6F"/>
    <w:rsid w:val="00311B34"/>
    <w:rsid w:val="00311CD6"/>
    <w:rsid w:val="00312189"/>
    <w:rsid w:val="00312CEB"/>
    <w:rsid w:val="00313071"/>
    <w:rsid w:val="003155F4"/>
    <w:rsid w:val="00316877"/>
    <w:rsid w:val="003204F4"/>
    <w:rsid w:val="003207DB"/>
    <w:rsid w:val="00320FCD"/>
    <w:rsid w:val="00321682"/>
    <w:rsid w:val="00321F52"/>
    <w:rsid w:val="003223FC"/>
    <w:rsid w:val="00322468"/>
    <w:rsid w:val="003227FC"/>
    <w:rsid w:val="00322BC8"/>
    <w:rsid w:val="00323A73"/>
    <w:rsid w:val="00323DBC"/>
    <w:rsid w:val="003241EB"/>
    <w:rsid w:val="00325E23"/>
    <w:rsid w:val="003265F0"/>
    <w:rsid w:val="003269B1"/>
    <w:rsid w:val="00332756"/>
    <w:rsid w:val="00332797"/>
    <w:rsid w:val="00333DAE"/>
    <w:rsid w:val="00334FDB"/>
    <w:rsid w:val="00336A59"/>
    <w:rsid w:val="0033749D"/>
    <w:rsid w:val="00340256"/>
    <w:rsid w:val="00340B4E"/>
    <w:rsid w:val="00340CB0"/>
    <w:rsid w:val="00340E9A"/>
    <w:rsid w:val="00342309"/>
    <w:rsid w:val="00342CCA"/>
    <w:rsid w:val="00343366"/>
    <w:rsid w:val="003436EC"/>
    <w:rsid w:val="0034400F"/>
    <w:rsid w:val="0034512D"/>
    <w:rsid w:val="00345491"/>
    <w:rsid w:val="003457DA"/>
    <w:rsid w:val="00346188"/>
    <w:rsid w:val="00346A63"/>
    <w:rsid w:val="0034746D"/>
    <w:rsid w:val="00347856"/>
    <w:rsid w:val="00347A9B"/>
    <w:rsid w:val="00350A28"/>
    <w:rsid w:val="00350DE0"/>
    <w:rsid w:val="00350DFE"/>
    <w:rsid w:val="003533E4"/>
    <w:rsid w:val="00353494"/>
    <w:rsid w:val="0035379F"/>
    <w:rsid w:val="00353DD4"/>
    <w:rsid w:val="00354E08"/>
    <w:rsid w:val="00355195"/>
    <w:rsid w:val="0035529E"/>
    <w:rsid w:val="00355916"/>
    <w:rsid w:val="00355B06"/>
    <w:rsid w:val="00355BA0"/>
    <w:rsid w:val="00355D44"/>
    <w:rsid w:val="00357483"/>
    <w:rsid w:val="00357F6E"/>
    <w:rsid w:val="00360077"/>
    <w:rsid w:val="003602ED"/>
    <w:rsid w:val="00362030"/>
    <w:rsid w:val="00362465"/>
    <w:rsid w:val="003628E2"/>
    <w:rsid w:val="00363E38"/>
    <w:rsid w:val="00365734"/>
    <w:rsid w:val="0036587A"/>
    <w:rsid w:val="00365E9D"/>
    <w:rsid w:val="003664AD"/>
    <w:rsid w:val="00366BBA"/>
    <w:rsid w:val="00367CAE"/>
    <w:rsid w:val="00371166"/>
    <w:rsid w:val="00372678"/>
    <w:rsid w:val="003735B9"/>
    <w:rsid w:val="00373FA7"/>
    <w:rsid w:val="00374878"/>
    <w:rsid w:val="00375A8A"/>
    <w:rsid w:val="00375AD7"/>
    <w:rsid w:val="00375CF7"/>
    <w:rsid w:val="003769F2"/>
    <w:rsid w:val="00376CDC"/>
    <w:rsid w:val="00376D11"/>
    <w:rsid w:val="00376F62"/>
    <w:rsid w:val="003771DE"/>
    <w:rsid w:val="00380400"/>
    <w:rsid w:val="0038247B"/>
    <w:rsid w:val="0038252C"/>
    <w:rsid w:val="00382962"/>
    <w:rsid w:val="00383747"/>
    <w:rsid w:val="003845F8"/>
    <w:rsid w:val="0038521B"/>
    <w:rsid w:val="00385D50"/>
    <w:rsid w:val="00386184"/>
    <w:rsid w:val="00387E98"/>
    <w:rsid w:val="00390067"/>
    <w:rsid w:val="0039041E"/>
    <w:rsid w:val="00390C4A"/>
    <w:rsid w:val="0039274A"/>
    <w:rsid w:val="00392E64"/>
    <w:rsid w:val="0039324D"/>
    <w:rsid w:val="00397BB5"/>
    <w:rsid w:val="0039DDBF"/>
    <w:rsid w:val="003A02B4"/>
    <w:rsid w:val="003A0312"/>
    <w:rsid w:val="003A0A91"/>
    <w:rsid w:val="003A0FDF"/>
    <w:rsid w:val="003A175E"/>
    <w:rsid w:val="003A1C62"/>
    <w:rsid w:val="003A2076"/>
    <w:rsid w:val="003A2C87"/>
    <w:rsid w:val="003A3544"/>
    <w:rsid w:val="003A36D6"/>
    <w:rsid w:val="003A3731"/>
    <w:rsid w:val="003A398B"/>
    <w:rsid w:val="003A4556"/>
    <w:rsid w:val="003A5B17"/>
    <w:rsid w:val="003A6657"/>
    <w:rsid w:val="003A727C"/>
    <w:rsid w:val="003A7DB8"/>
    <w:rsid w:val="003B0A99"/>
    <w:rsid w:val="003B1296"/>
    <w:rsid w:val="003B15AD"/>
    <w:rsid w:val="003B1704"/>
    <w:rsid w:val="003B2C66"/>
    <w:rsid w:val="003B2DBA"/>
    <w:rsid w:val="003B3534"/>
    <w:rsid w:val="003B3B4B"/>
    <w:rsid w:val="003B3CB7"/>
    <w:rsid w:val="003B4089"/>
    <w:rsid w:val="003B48E9"/>
    <w:rsid w:val="003B4D0F"/>
    <w:rsid w:val="003B52FE"/>
    <w:rsid w:val="003B5EAC"/>
    <w:rsid w:val="003B6618"/>
    <w:rsid w:val="003B6776"/>
    <w:rsid w:val="003B7D94"/>
    <w:rsid w:val="003B7DAD"/>
    <w:rsid w:val="003C097F"/>
    <w:rsid w:val="003C13AD"/>
    <w:rsid w:val="003C18F7"/>
    <w:rsid w:val="003C31D2"/>
    <w:rsid w:val="003C391F"/>
    <w:rsid w:val="003C4367"/>
    <w:rsid w:val="003C593C"/>
    <w:rsid w:val="003C688D"/>
    <w:rsid w:val="003C761E"/>
    <w:rsid w:val="003C7E41"/>
    <w:rsid w:val="003D1CDE"/>
    <w:rsid w:val="003D32C6"/>
    <w:rsid w:val="003D3AE0"/>
    <w:rsid w:val="003D469A"/>
    <w:rsid w:val="003D4F3E"/>
    <w:rsid w:val="003D542E"/>
    <w:rsid w:val="003D6AA9"/>
    <w:rsid w:val="003D753E"/>
    <w:rsid w:val="003D7665"/>
    <w:rsid w:val="003E00EE"/>
    <w:rsid w:val="003E0519"/>
    <w:rsid w:val="003E05A7"/>
    <w:rsid w:val="003E07A9"/>
    <w:rsid w:val="003E0E11"/>
    <w:rsid w:val="003E16F4"/>
    <w:rsid w:val="003E186F"/>
    <w:rsid w:val="003E2690"/>
    <w:rsid w:val="003E31CE"/>
    <w:rsid w:val="003E4F24"/>
    <w:rsid w:val="003E51D2"/>
    <w:rsid w:val="003E51EC"/>
    <w:rsid w:val="003E52DB"/>
    <w:rsid w:val="003E7B8A"/>
    <w:rsid w:val="003F0EDC"/>
    <w:rsid w:val="003F143E"/>
    <w:rsid w:val="003F1930"/>
    <w:rsid w:val="003F1977"/>
    <w:rsid w:val="003F1C80"/>
    <w:rsid w:val="003F1E94"/>
    <w:rsid w:val="003F20C1"/>
    <w:rsid w:val="003F23A0"/>
    <w:rsid w:val="003F26A9"/>
    <w:rsid w:val="003F2EF7"/>
    <w:rsid w:val="003F3607"/>
    <w:rsid w:val="003F41BE"/>
    <w:rsid w:val="003F45E5"/>
    <w:rsid w:val="003F4EF3"/>
    <w:rsid w:val="003F5005"/>
    <w:rsid w:val="003F5358"/>
    <w:rsid w:val="003F53A7"/>
    <w:rsid w:val="003F684D"/>
    <w:rsid w:val="003F68CC"/>
    <w:rsid w:val="00400049"/>
    <w:rsid w:val="00400B5C"/>
    <w:rsid w:val="00401E6A"/>
    <w:rsid w:val="00401F75"/>
    <w:rsid w:val="004020BF"/>
    <w:rsid w:val="00402E91"/>
    <w:rsid w:val="00403307"/>
    <w:rsid w:val="00404421"/>
    <w:rsid w:val="00406271"/>
    <w:rsid w:val="00407F1E"/>
    <w:rsid w:val="00411EB2"/>
    <w:rsid w:val="00411EBA"/>
    <w:rsid w:val="00412924"/>
    <w:rsid w:val="00412982"/>
    <w:rsid w:val="004134F5"/>
    <w:rsid w:val="004135D4"/>
    <w:rsid w:val="00413B86"/>
    <w:rsid w:val="0041608B"/>
    <w:rsid w:val="00417180"/>
    <w:rsid w:val="004177A7"/>
    <w:rsid w:val="00417E3B"/>
    <w:rsid w:val="0042011D"/>
    <w:rsid w:val="004202B9"/>
    <w:rsid w:val="00420401"/>
    <w:rsid w:val="00421472"/>
    <w:rsid w:val="00421C09"/>
    <w:rsid w:val="004231B0"/>
    <w:rsid w:val="00423667"/>
    <w:rsid w:val="00423C63"/>
    <w:rsid w:val="00423F19"/>
    <w:rsid w:val="004243F3"/>
    <w:rsid w:val="004245C9"/>
    <w:rsid w:val="004245CD"/>
    <w:rsid w:val="004247BE"/>
    <w:rsid w:val="0042483C"/>
    <w:rsid w:val="00424CBC"/>
    <w:rsid w:val="004252DF"/>
    <w:rsid w:val="00426686"/>
    <w:rsid w:val="00427FE0"/>
    <w:rsid w:val="0043339C"/>
    <w:rsid w:val="00433F03"/>
    <w:rsid w:val="0043448A"/>
    <w:rsid w:val="00435496"/>
    <w:rsid w:val="00436278"/>
    <w:rsid w:val="00437247"/>
    <w:rsid w:val="004405B2"/>
    <w:rsid w:val="00440ADE"/>
    <w:rsid w:val="0044287A"/>
    <w:rsid w:val="00442E7C"/>
    <w:rsid w:val="004435D3"/>
    <w:rsid w:val="00444018"/>
    <w:rsid w:val="004451C0"/>
    <w:rsid w:val="00446622"/>
    <w:rsid w:val="00446D43"/>
    <w:rsid w:val="004472FA"/>
    <w:rsid w:val="00447710"/>
    <w:rsid w:val="00450033"/>
    <w:rsid w:val="00450A72"/>
    <w:rsid w:val="00450E85"/>
    <w:rsid w:val="00451811"/>
    <w:rsid w:val="00451D4E"/>
    <w:rsid w:val="0045220B"/>
    <w:rsid w:val="004523CD"/>
    <w:rsid w:val="004523D0"/>
    <w:rsid w:val="00452F20"/>
    <w:rsid w:val="00453C99"/>
    <w:rsid w:val="0045448B"/>
    <w:rsid w:val="00454564"/>
    <w:rsid w:val="00456F8C"/>
    <w:rsid w:val="0045769E"/>
    <w:rsid w:val="004607D8"/>
    <w:rsid w:val="00460B68"/>
    <w:rsid w:val="00462F2B"/>
    <w:rsid w:val="0046329D"/>
    <w:rsid w:val="00464A85"/>
    <w:rsid w:val="004650FD"/>
    <w:rsid w:val="00465F0B"/>
    <w:rsid w:val="00465F19"/>
    <w:rsid w:val="00466533"/>
    <w:rsid w:val="004666BD"/>
    <w:rsid w:val="00466996"/>
    <w:rsid w:val="00467A7B"/>
    <w:rsid w:val="00467B0D"/>
    <w:rsid w:val="004719B9"/>
    <w:rsid w:val="00473E90"/>
    <w:rsid w:val="00475DF7"/>
    <w:rsid w:val="00477688"/>
    <w:rsid w:val="00477972"/>
    <w:rsid w:val="00477B70"/>
    <w:rsid w:val="0048033A"/>
    <w:rsid w:val="00480CD6"/>
    <w:rsid w:val="004814F0"/>
    <w:rsid w:val="004830E2"/>
    <w:rsid w:val="00483302"/>
    <w:rsid w:val="0048373F"/>
    <w:rsid w:val="00484FF2"/>
    <w:rsid w:val="00485447"/>
    <w:rsid w:val="00485677"/>
    <w:rsid w:val="00485E17"/>
    <w:rsid w:val="00486A69"/>
    <w:rsid w:val="00486CA4"/>
    <w:rsid w:val="00486F6F"/>
    <w:rsid w:val="004878E3"/>
    <w:rsid w:val="00487995"/>
    <w:rsid w:val="00487ECF"/>
    <w:rsid w:val="004919E9"/>
    <w:rsid w:val="00492950"/>
    <w:rsid w:val="00493483"/>
    <w:rsid w:val="004953A6"/>
    <w:rsid w:val="0049633A"/>
    <w:rsid w:val="004978C1"/>
    <w:rsid w:val="004A0C2C"/>
    <w:rsid w:val="004A0C3B"/>
    <w:rsid w:val="004A1339"/>
    <w:rsid w:val="004A176A"/>
    <w:rsid w:val="004A2877"/>
    <w:rsid w:val="004A29B4"/>
    <w:rsid w:val="004A4314"/>
    <w:rsid w:val="004A5003"/>
    <w:rsid w:val="004A60BF"/>
    <w:rsid w:val="004A6BB5"/>
    <w:rsid w:val="004A71B1"/>
    <w:rsid w:val="004A75C4"/>
    <w:rsid w:val="004B011F"/>
    <w:rsid w:val="004B017F"/>
    <w:rsid w:val="004B028D"/>
    <w:rsid w:val="004B0676"/>
    <w:rsid w:val="004B08FC"/>
    <w:rsid w:val="004B0C55"/>
    <w:rsid w:val="004B0FE5"/>
    <w:rsid w:val="004B1087"/>
    <w:rsid w:val="004B1651"/>
    <w:rsid w:val="004B1729"/>
    <w:rsid w:val="004B1B08"/>
    <w:rsid w:val="004B2806"/>
    <w:rsid w:val="004B332D"/>
    <w:rsid w:val="004B385F"/>
    <w:rsid w:val="004B48C3"/>
    <w:rsid w:val="004B5CA6"/>
    <w:rsid w:val="004B6252"/>
    <w:rsid w:val="004B6D38"/>
    <w:rsid w:val="004B771F"/>
    <w:rsid w:val="004B776F"/>
    <w:rsid w:val="004B7C4F"/>
    <w:rsid w:val="004B7E45"/>
    <w:rsid w:val="004C0A1A"/>
    <w:rsid w:val="004C165D"/>
    <w:rsid w:val="004C3653"/>
    <w:rsid w:val="004C3A2D"/>
    <w:rsid w:val="004C3D30"/>
    <w:rsid w:val="004C4F68"/>
    <w:rsid w:val="004C53C8"/>
    <w:rsid w:val="004C6DFC"/>
    <w:rsid w:val="004C6F29"/>
    <w:rsid w:val="004C6F88"/>
    <w:rsid w:val="004D0F6B"/>
    <w:rsid w:val="004D1299"/>
    <w:rsid w:val="004D1752"/>
    <w:rsid w:val="004D1FBD"/>
    <w:rsid w:val="004D246A"/>
    <w:rsid w:val="004D3986"/>
    <w:rsid w:val="004D3FF4"/>
    <w:rsid w:val="004D531E"/>
    <w:rsid w:val="004D5731"/>
    <w:rsid w:val="004D57A0"/>
    <w:rsid w:val="004D6221"/>
    <w:rsid w:val="004D7FC9"/>
    <w:rsid w:val="004E0E42"/>
    <w:rsid w:val="004E160F"/>
    <w:rsid w:val="004E1B3D"/>
    <w:rsid w:val="004E1CE9"/>
    <w:rsid w:val="004E1DE9"/>
    <w:rsid w:val="004E20FE"/>
    <w:rsid w:val="004E2C3A"/>
    <w:rsid w:val="004E2DCC"/>
    <w:rsid w:val="004E2EB3"/>
    <w:rsid w:val="004E3814"/>
    <w:rsid w:val="004E3E56"/>
    <w:rsid w:val="004E438E"/>
    <w:rsid w:val="004E44A4"/>
    <w:rsid w:val="004E5095"/>
    <w:rsid w:val="004E5342"/>
    <w:rsid w:val="004E554A"/>
    <w:rsid w:val="004E6391"/>
    <w:rsid w:val="004F01DE"/>
    <w:rsid w:val="004F0513"/>
    <w:rsid w:val="004F0D9F"/>
    <w:rsid w:val="004F0F3D"/>
    <w:rsid w:val="004F19AE"/>
    <w:rsid w:val="004F2054"/>
    <w:rsid w:val="004F249A"/>
    <w:rsid w:val="004F2F2E"/>
    <w:rsid w:val="004F30EA"/>
    <w:rsid w:val="004F316F"/>
    <w:rsid w:val="004F4B64"/>
    <w:rsid w:val="004F5676"/>
    <w:rsid w:val="004F5CBF"/>
    <w:rsid w:val="004F684E"/>
    <w:rsid w:val="0050079E"/>
    <w:rsid w:val="005016B0"/>
    <w:rsid w:val="005022C2"/>
    <w:rsid w:val="00503DD9"/>
    <w:rsid w:val="005046D7"/>
    <w:rsid w:val="005062B5"/>
    <w:rsid w:val="005070E5"/>
    <w:rsid w:val="00507737"/>
    <w:rsid w:val="005102A4"/>
    <w:rsid w:val="00511E01"/>
    <w:rsid w:val="00512B0D"/>
    <w:rsid w:val="0051392A"/>
    <w:rsid w:val="005146C2"/>
    <w:rsid w:val="005147BA"/>
    <w:rsid w:val="0051606D"/>
    <w:rsid w:val="00517074"/>
    <w:rsid w:val="005177BA"/>
    <w:rsid w:val="0051798B"/>
    <w:rsid w:val="00517F71"/>
    <w:rsid w:val="00520388"/>
    <w:rsid w:val="0052069F"/>
    <w:rsid w:val="005206CB"/>
    <w:rsid w:val="00520A08"/>
    <w:rsid w:val="00520D08"/>
    <w:rsid w:val="005214D9"/>
    <w:rsid w:val="00521754"/>
    <w:rsid w:val="005227A1"/>
    <w:rsid w:val="005231F7"/>
    <w:rsid w:val="0052336B"/>
    <w:rsid w:val="00523AFC"/>
    <w:rsid w:val="005253B4"/>
    <w:rsid w:val="0052555D"/>
    <w:rsid w:val="00525575"/>
    <w:rsid w:val="00525873"/>
    <w:rsid w:val="00527E60"/>
    <w:rsid w:val="00527E76"/>
    <w:rsid w:val="00530620"/>
    <w:rsid w:val="00532A0C"/>
    <w:rsid w:val="00533A17"/>
    <w:rsid w:val="00534096"/>
    <w:rsid w:val="00534846"/>
    <w:rsid w:val="00535304"/>
    <w:rsid w:val="005357CA"/>
    <w:rsid w:val="0053619A"/>
    <w:rsid w:val="00536413"/>
    <w:rsid w:val="005366F8"/>
    <w:rsid w:val="00537D5B"/>
    <w:rsid w:val="00540A72"/>
    <w:rsid w:val="005414EC"/>
    <w:rsid w:val="00541949"/>
    <w:rsid w:val="00541BA8"/>
    <w:rsid w:val="0054218B"/>
    <w:rsid w:val="005422AD"/>
    <w:rsid w:val="00542674"/>
    <w:rsid w:val="00543CC8"/>
    <w:rsid w:val="00543D54"/>
    <w:rsid w:val="00544AD5"/>
    <w:rsid w:val="00544EF2"/>
    <w:rsid w:val="005466C7"/>
    <w:rsid w:val="00547673"/>
    <w:rsid w:val="00547AC1"/>
    <w:rsid w:val="00550568"/>
    <w:rsid w:val="00551258"/>
    <w:rsid w:val="005514BD"/>
    <w:rsid w:val="00552A00"/>
    <w:rsid w:val="00553445"/>
    <w:rsid w:val="00553DBA"/>
    <w:rsid w:val="00553FB5"/>
    <w:rsid w:val="00554BDF"/>
    <w:rsid w:val="00554CFC"/>
    <w:rsid w:val="00554D59"/>
    <w:rsid w:val="00554ED6"/>
    <w:rsid w:val="00560281"/>
    <w:rsid w:val="00560515"/>
    <w:rsid w:val="00561A81"/>
    <w:rsid w:val="0056446A"/>
    <w:rsid w:val="005646ED"/>
    <w:rsid w:val="00564CC9"/>
    <w:rsid w:val="00565F5C"/>
    <w:rsid w:val="005667E0"/>
    <w:rsid w:val="005668B1"/>
    <w:rsid w:val="00567444"/>
    <w:rsid w:val="00567604"/>
    <w:rsid w:val="00567F2D"/>
    <w:rsid w:val="00567F3F"/>
    <w:rsid w:val="00570CD1"/>
    <w:rsid w:val="00570E33"/>
    <w:rsid w:val="00570E39"/>
    <w:rsid w:val="0057148D"/>
    <w:rsid w:val="0057164F"/>
    <w:rsid w:val="00572503"/>
    <w:rsid w:val="0057301B"/>
    <w:rsid w:val="005747E8"/>
    <w:rsid w:val="00574F31"/>
    <w:rsid w:val="005754A6"/>
    <w:rsid w:val="0057565D"/>
    <w:rsid w:val="005760D8"/>
    <w:rsid w:val="00577250"/>
    <w:rsid w:val="00577BF8"/>
    <w:rsid w:val="00580563"/>
    <w:rsid w:val="00581657"/>
    <w:rsid w:val="00582C2D"/>
    <w:rsid w:val="00583769"/>
    <w:rsid w:val="005843B0"/>
    <w:rsid w:val="00585289"/>
    <w:rsid w:val="00585CC8"/>
    <w:rsid w:val="0059043E"/>
    <w:rsid w:val="0059060B"/>
    <w:rsid w:val="005925BB"/>
    <w:rsid w:val="005938B1"/>
    <w:rsid w:val="005946A7"/>
    <w:rsid w:val="00594862"/>
    <w:rsid w:val="00595158"/>
    <w:rsid w:val="00595797"/>
    <w:rsid w:val="005961E9"/>
    <w:rsid w:val="00596AC2"/>
    <w:rsid w:val="0059769B"/>
    <w:rsid w:val="005977BA"/>
    <w:rsid w:val="005A09E6"/>
    <w:rsid w:val="005A0DD3"/>
    <w:rsid w:val="005A19BC"/>
    <w:rsid w:val="005A34A2"/>
    <w:rsid w:val="005A40D5"/>
    <w:rsid w:val="005A4D5E"/>
    <w:rsid w:val="005A4FA4"/>
    <w:rsid w:val="005A5A88"/>
    <w:rsid w:val="005A5AB9"/>
    <w:rsid w:val="005A66BD"/>
    <w:rsid w:val="005A7BCA"/>
    <w:rsid w:val="005A7D5E"/>
    <w:rsid w:val="005B002A"/>
    <w:rsid w:val="005B11DC"/>
    <w:rsid w:val="005B41FF"/>
    <w:rsid w:val="005B4515"/>
    <w:rsid w:val="005B5D63"/>
    <w:rsid w:val="005B5F05"/>
    <w:rsid w:val="005B5F8E"/>
    <w:rsid w:val="005B67E5"/>
    <w:rsid w:val="005B7769"/>
    <w:rsid w:val="005B7A2E"/>
    <w:rsid w:val="005C0051"/>
    <w:rsid w:val="005C176B"/>
    <w:rsid w:val="005C3702"/>
    <w:rsid w:val="005C3730"/>
    <w:rsid w:val="005C3FAC"/>
    <w:rsid w:val="005C436F"/>
    <w:rsid w:val="005C4C60"/>
    <w:rsid w:val="005C54C0"/>
    <w:rsid w:val="005C6019"/>
    <w:rsid w:val="005C763E"/>
    <w:rsid w:val="005D0ED4"/>
    <w:rsid w:val="005D131C"/>
    <w:rsid w:val="005D2C53"/>
    <w:rsid w:val="005D46EF"/>
    <w:rsid w:val="005D5386"/>
    <w:rsid w:val="005D5486"/>
    <w:rsid w:val="005D5521"/>
    <w:rsid w:val="005D70EE"/>
    <w:rsid w:val="005D75BA"/>
    <w:rsid w:val="005E1679"/>
    <w:rsid w:val="005E1FB3"/>
    <w:rsid w:val="005E2129"/>
    <w:rsid w:val="005E24A9"/>
    <w:rsid w:val="005E321D"/>
    <w:rsid w:val="005E3635"/>
    <w:rsid w:val="005E4D5B"/>
    <w:rsid w:val="005E5C31"/>
    <w:rsid w:val="005E6009"/>
    <w:rsid w:val="005E64B4"/>
    <w:rsid w:val="005E7344"/>
    <w:rsid w:val="005F0473"/>
    <w:rsid w:val="005F0A7F"/>
    <w:rsid w:val="005F0B86"/>
    <w:rsid w:val="005F0BB1"/>
    <w:rsid w:val="005F0BEF"/>
    <w:rsid w:val="005F1693"/>
    <w:rsid w:val="005F435D"/>
    <w:rsid w:val="005F776A"/>
    <w:rsid w:val="005F7FA7"/>
    <w:rsid w:val="006008DD"/>
    <w:rsid w:val="00602117"/>
    <w:rsid w:val="006023AD"/>
    <w:rsid w:val="00602657"/>
    <w:rsid w:val="0060317C"/>
    <w:rsid w:val="00603A4C"/>
    <w:rsid w:val="00606526"/>
    <w:rsid w:val="00606B78"/>
    <w:rsid w:val="00606CB1"/>
    <w:rsid w:val="00606D0A"/>
    <w:rsid w:val="00606D87"/>
    <w:rsid w:val="00607EC2"/>
    <w:rsid w:val="00610192"/>
    <w:rsid w:val="00610193"/>
    <w:rsid w:val="00610531"/>
    <w:rsid w:val="0061081F"/>
    <w:rsid w:val="00611B85"/>
    <w:rsid w:val="00612974"/>
    <w:rsid w:val="00612A7B"/>
    <w:rsid w:val="006148D9"/>
    <w:rsid w:val="00614D89"/>
    <w:rsid w:val="006155AE"/>
    <w:rsid w:val="0061573C"/>
    <w:rsid w:val="00615F6D"/>
    <w:rsid w:val="00616118"/>
    <w:rsid w:val="00616587"/>
    <w:rsid w:val="0061684E"/>
    <w:rsid w:val="0061752D"/>
    <w:rsid w:val="00617A2D"/>
    <w:rsid w:val="00620A22"/>
    <w:rsid w:val="00621D6E"/>
    <w:rsid w:val="00622E78"/>
    <w:rsid w:val="00623A2F"/>
    <w:rsid w:val="00623FDC"/>
    <w:rsid w:val="00623FFA"/>
    <w:rsid w:val="00624380"/>
    <w:rsid w:val="00625701"/>
    <w:rsid w:val="00625949"/>
    <w:rsid w:val="006265AD"/>
    <w:rsid w:val="0062684A"/>
    <w:rsid w:val="0062703D"/>
    <w:rsid w:val="006276E5"/>
    <w:rsid w:val="00627D67"/>
    <w:rsid w:val="00627F52"/>
    <w:rsid w:val="0063056C"/>
    <w:rsid w:val="00630C09"/>
    <w:rsid w:val="00630C1C"/>
    <w:rsid w:val="00631072"/>
    <w:rsid w:val="00631C5F"/>
    <w:rsid w:val="00631D47"/>
    <w:rsid w:val="00632480"/>
    <w:rsid w:val="00632704"/>
    <w:rsid w:val="00633CA1"/>
    <w:rsid w:val="00633EBB"/>
    <w:rsid w:val="00634450"/>
    <w:rsid w:val="006355B1"/>
    <w:rsid w:val="00635967"/>
    <w:rsid w:val="006370A3"/>
    <w:rsid w:val="00637715"/>
    <w:rsid w:val="00637933"/>
    <w:rsid w:val="00637E24"/>
    <w:rsid w:val="00637E83"/>
    <w:rsid w:val="00640CDE"/>
    <w:rsid w:val="0064131A"/>
    <w:rsid w:val="00641577"/>
    <w:rsid w:val="00641C76"/>
    <w:rsid w:val="0064284F"/>
    <w:rsid w:val="006437B2"/>
    <w:rsid w:val="00643948"/>
    <w:rsid w:val="00644949"/>
    <w:rsid w:val="00645CCB"/>
    <w:rsid w:val="006468CE"/>
    <w:rsid w:val="00647747"/>
    <w:rsid w:val="00650069"/>
    <w:rsid w:val="006500EE"/>
    <w:rsid w:val="00650A6E"/>
    <w:rsid w:val="00651372"/>
    <w:rsid w:val="00652E6E"/>
    <w:rsid w:val="0065623A"/>
    <w:rsid w:val="006568BB"/>
    <w:rsid w:val="00656C81"/>
    <w:rsid w:val="00656CBD"/>
    <w:rsid w:val="00657AA3"/>
    <w:rsid w:val="006605C0"/>
    <w:rsid w:val="006607CA"/>
    <w:rsid w:val="00660801"/>
    <w:rsid w:val="00660972"/>
    <w:rsid w:val="0066142A"/>
    <w:rsid w:val="006614E9"/>
    <w:rsid w:val="0066191A"/>
    <w:rsid w:val="006619B5"/>
    <w:rsid w:val="0066364C"/>
    <w:rsid w:val="00663B2F"/>
    <w:rsid w:val="00664344"/>
    <w:rsid w:val="006657AB"/>
    <w:rsid w:val="00665BD3"/>
    <w:rsid w:val="0066644A"/>
    <w:rsid w:val="00672DA7"/>
    <w:rsid w:val="00676CC9"/>
    <w:rsid w:val="006779E9"/>
    <w:rsid w:val="00677B32"/>
    <w:rsid w:val="00677E36"/>
    <w:rsid w:val="00677ED5"/>
    <w:rsid w:val="00680320"/>
    <w:rsid w:val="00681294"/>
    <w:rsid w:val="0068140D"/>
    <w:rsid w:val="00683290"/>
    <w:rsid w:val="00683E81"/>
    <w:rsid w:val="006853F0"/>
    <w:rsid w:val="0068546C"/>
    <w:rsid w:val="006855C8"/>
    <w:rsid w:val="00685EA2"/>
    <w:rsid w:val="00687754"/>
    <w:rsid w:val="00687FF5"/>
    <w:rsid w:val="00690109"/>
    <w:rsid w:val="00690696"/>
    <w:rsid w:val="00690C5A"/>
    <w:rsid w:val="00691137"/>
    <w:rsid w:val="0069135C"/>
    <w:rsid w:val="00692B5A"/>
    <w:rsid w:val="00692CDD"/>
    <w:rsid w:val="00692EB1"/>
    <w:rsid w:val="0069334E"/>
    <w:rsid w:val="006944D0"/>
    <w:rsid w:val="006946A3"/>
    <w:rsid w:val="0069648E"/>
    <w:rsid w:val="006966C8"/>
    <w:rsid w:val="00697210"/>
    <w:rsid w:val="0069742B"/>
    <w:rsid w:val="00697715"/>
    <w:rsid w:val="006A0220"/>
    <w:rsid w:val="006A1668"/>
    <w:rsid w:val="006A1FEE"/>
    <w:rsid w:val="006A203B"/>
    <w:rsid w:val="006A20E7"/>
    <w:rsid w:val="006A3A38"/>
    <w:rsid w:val="006A4129"/>
    <w:rsid w:val="006A484B"/>
    <w:rsid w:val="006A5554"/>
    <w:rsid w:val="006A582E"/>
    <w:rsid w:val="006A5DC9"/>
    <w:rsid w:val="006A6079"/>
    <w:rsid w:val="006A60AF"/>
    <w:rsid w:val="006A6262"/>
    <w:rsid w:val="006A73A1"/>
    <w:rsid w:val="006B04D4"/>
    <w:rsid w:val="006B0874"/>
    <w:rsid w:val="006B21C2"/>
    <w:rsid w:val="006B2255"/>
    <w:rsid w:val="006B22FA"/>
    <w:rsid w:val="006B2923"/>
    <w:rsid w:val="006B3607"/>
    <w:rsid w:val="006B4328"/>
    <w:rsid w:val="006B618C"/>
    <w:rsid w:val="006C0FD7"/>
    <w:rsid w:val="006C20E0"/>
    <w:rsid w:val="006C58AE"/>
    <w:rsid w:val="006D0084"/>
    <w:rsid w:val="006D0161"/>
    <w:rsid w:val="006D0825"/>
    <w:rsid w:val="006D1A5E"/>
    <w:rsid w:val="006D20B0"/>
    <w:rsid w:val="006D2196"/>
    <w:rsid w:val="006D2B04"/>
    <w:rsid w:val="006D48A9"/>
    <w:rsid w:val="006D4ACC"/>
    <w:rsid w:val="006D579B"/>
    <w:rsid w:val="006D5D29"/>
    <w:rsid w:val="006D5F99"/>
    <w:rsid w:val="006D61F6"/>
    <w:rsid w:val="006D63BF"/>
    <w:rsid w:val="006D6D6E"/>
    <w:rsid w:val="006E02ED"/>
    <w:rsid w:val="006E0C2B"/>
    <w:rsid w:val="006E15A3"/>
    <w:rsid w:val="006E1DF1"/>
    <w:rsid w:val="006E2533"/>
    <w:rsid w:val="006E284F"/>
    <w:rsid w:val="006E3A22"/>
    <w:rsid w:val="006E3CA5"/>
    <w:rsid w:val="006E4025"/>
    <w:rsid w:val="006E5C23"/>
    <w:rsid w:val="006E5FBF"/>
    <w:rsid w:val="006E6BE0"/>
    <w:rsid w:val="006E7CEB"/>
    <w:rsid w:val="006F026C"/>
    <w:rsid w:val="006F0DA0"/>
    <w:rsid w:val="006F16CE"/>
    <w:rsid w:val="006F1D83"/>
    <w:rsid w:val="006F2C83"/>
    <w:rsid w:val="006F426C"/>
    <w:rsid w:val="006F44DD"/>
    <w:rsid w:val="006F4BAA"/>
    <w:rsid w:val="006F5BBE"/>
    <w:rsid w:val="006F5CDA"/>
    <w:rsid w:val="006F5D00"/>
    <w:rsid w:val="006F6286"/>
    <w:rsid w:val="006F7E8B"/>
    <w:rsid w:val="0070239E"/>
    <w:rsid w:val="00702849"/>
    <w:rsid w:val="00703130"/>
    <w:rsid w:val="007042E0"/>
    <w:rsid w:val="00705848"/>
    <w:rsid w:val="00706102"/>
    <w:rsid w:val="00707467"/>
    <w:rsid w:val="007100D1"/>
    <w:rsid w:val="00710520"/>
    <w:rsid w:val="0071148D"/>
    <w:rsid w:val="00714BD3"/>
    <w:rsid w:val="00715386"/>
    <w:rsid w:val="0071545E"/>
    <w:rsid w:val="00715CF8"/>
    <w:rsid w:val="00716BCE"/>
    <w:rsid w:val="00717D02"/>
    <w:rsid w:val="0072176C"/>
    <w:rsid w:val="00721AFC"/>
    <w:rsid w:val="00721E96"/>
    <w:rsid w:val="007234AB"/>
    <w:rsid w:val="007242F1"/>
    <w:rsid w:val="00724EEE"/>
    <w:rsid w:val="00725B57"/>
    <w:rsid w:val="007263D4"/>
    <w:rsid w:val="00726F23"/>
    <w:rsid w:val="007270AE"/>
    <w:rsid w:val="00727E6B"/>
    <w:rsid w:val="007307FA"/>
    <w:rsid w:val="00730951"/>
    <w:rsid w:val="00730BD7"/>
    <w:rsid w:val="00731376"/>
    <w:rsid w:val="00731390"/>
    <w:rsid w:val="007326FC"/>
    <w:rsid w:val="00733768"/>
    <w:rsid w:val="00733DB4"/>
    <w:rsid w:val="0073472B"/>
    <w:rsid w:val="00734F55"/>
    <w:rsid w:val="00735B01"/>
    <w:rsid w:val="00736428"/>
    <w:rsid w:val="00740450"/>
    <w:rsid w:val="007417F5"/>
    <w:rsid w:val="007419B6"/>
    <w:rsid w:val="00741CBB"/>
    <w:rsid w:val="00742009"/>
    <w:rsid w:val="00742F29"/>
    <w:rsid w:val="0074375B"/>
    <w:rsid w:val="00743855"/>
    <w:rsid w:val="00745236"/>
    <w:rsid w:val="00745478"/>
    <w:rsid w:val="00746383"/>
    <w:rsid w:val="007508D0"/>
    <w:rsid w:val="00751C71"/>
    <w:rsid w:val="007525E9"/>
    <w:rsid w:val="007530E3"/>
    <w:rsid w:val="00753171"/>
    <w:rsid w:val="00753B4A"/>
    <w:rsid w:val="007541D0"/>
    <w:rsid w:val="00754F6E"/>
    <w:rsid w:val="00754FF8"/>
    <w:rsid w:val="00755886"/>
    <w:rsid w:val="00756D9F"/>
    <w:rsid w:val="00757716"/>
    <w:rsid w:val="00757D7E"/>
    <w:rsid w:val="007601E2"/>
    <w:rsid w:val="007607EA"/>
    <w:rsid w:val="00760F49"/>
    <w:rsid w:val="0076111D"/>
    <w:rsid w:val="00761205"/>
    <w:rsid w:val="00761284"/>
    <w:rsid w:val="00762983"/>
    <w:rsid w:val="00762CE9"/>
    <w:rsid w:val="0076360A"/>
    <w:rsid w:val="00764223"/>
    <w:rsid w:val="00764FB7"/>
    <w:rsid w:val="007660A2"/>
    <w:rsid w:val="00766C85"/>
    <w:rsid w:val="007674CB"/>
    <w:rsid w:val="00771679"/>
    <w:rsid w:val="00771DBA"/>
    <w:rsid w:val="007729FD"/>
    <w:rsid w:val="00774554"/>
    <w:rsid w:val="007748E0"/>
    <w:rsid w:val="00774D97"/>
    <w:rsid w:val="00774E7C"/>
    <w:rsid w:val="00775687"/>
    <w:rsid w:val="00776C51"/>
    <w:rsid w:val="00780365"/>
    <w:rsid w:val="00780BEF"/>
    <w:rsid w:val="007810B7"/>
    <w:rsid w:val="00781919"/>
    <w:rsid w:val="00781DD9"/>
    <w:rsid w:val="007832F9"/>
    <w:rsid w:val="00783B9F"/>
    <w:rsid w:val="00785437"/>
    <w:rsid w:val="007858D2"/>
    <w:rsid w:val="007861D2"/>
    <w:rsid w:val="00786452"/>
    <w:rsid w:val="00786CE6"/>
    <w:rsid w:val="00787583"/>
    <w:rsid w:val="00787D91"/>
    <w:rsid w:val="007907D6"/>
    <w:rsid w:val="007919D9"/>
    <w:rsid w:val="007945B2"/>
    <w:rsid w:val="007952B5"/>
    <w:rsid w:val="00795A01"/>
    <w:rsid w:val="00796976"/>
    <w:rsid w:val="00797215"/>
    <w:rsid w:val="00797800"/>
    <w:rsid w:val="00797946"/>
    <w:rsid w:val="007A11B4"/>
    <w:rsid w:val="007A16CC"/>
    <w:rsid w:val="007A1732"/>
    <w:rsid w:val="007A176F"/>
    <w:rsid w:val="007A1D3B"/>
    <w:rsid w:val="007A1EA3"/>
    <w:rsid w:val="007A2630"/>
    <w:rsid w:val="007A26F9"/>
    <w:rsid w:val="007A2C67"/>
    <w:rsid w:val="007A2F63"/>
    <w:rsid w:val="007A4790"/>
    <w:rsid w:val="007A4EDE"/>
    <w:rsid w:val="007A5799"/>
    <w:rsid w:val="007A5A36"/>
    <w:rsid w:val="007A66BE"/>
    <w:rsid w:val="007A69A2"/>
    <w:rsid w:val="007A729B"/>
    <w:rsid w:val="007A7536"/>
    <w:rsid w:val="007A7B9A"/>
    <w:rsid w:val="007B0939"/>
    <w:rsid w:val="007B1522"/>
    <w:rsid w:val="007B20CD"/>
    <w:rsid w:val="007B2160"/>
    <w:rsid w:val="007B2A16"/>
    <w:rsid w:val="007B3DA6"/>
    <w:rsid w:val="007B3F2C"/>
    <w:rsid w:val="007B4A93"/>
    <w:rsid w:val="007B55C8"/>
    <w:rsid w:val="007B5961"/>
    <w:rsid w:val="007B6E2D"/>
    <w:rsid w:val="007B7DA9"/>
    <w:rsid w:val="007B7F95"/>
    <w:rsid w:val="007C0035"/>
    <w:rsid w:val="007C113F"/>
    <w:rsid w:val="007C1CD9"/>
    <w:rsid w:val="007C2C86"/>
    <w:rsid w:val="007C2DF0"/>
    <w:rsid w:val="007C2F45"/>
    <w:rsid w:val="007C3621"/>
    <w:rsid w:val="007C4A10"/>
    <w:rsid w:val="007C4B7B"/>
    <w:rsid w:val="007C52F7"/>
    <w:rsid w:val="007C5504"/>
    <w:rsid w:val="007C5D55"/>
    <w:rsid w:val="007C771C"/>
    <w:rsid w:val="007D046B"/>
    <w:rsid w:val="007D1495"/>
    <w:rsid w:val="007D1C57"/>
    <w:rsid w:val="007D273C"/>
    <w:rsid w:val="007D2A83"/>
    <w:rsid w:val="007D2ACE"/>
    <w:rsid w:val="007D2F11"/>
    <w:rsid w:val="007D36B9"/>
    <w:rsid w:val="007D4135"/>
    <w:rsid w:val="007D47E5"/>
    <w:rsid w:val="007D4CEE"/>
    <w:rsid w:val="007D574E"/>
    <w:rsid w:val="007D6B55"/>
    <w:rsid w:val="007D6CA2"/>
    <w:rsid w:val="007D733B"/>
    <w:rsid w:val="007D7B4B"/>
    <w:rsid w:val="007D7C98"/>
    <w:rsid w:val="007D7D9A"/>
    <w:rsid w:val="007E0BB5"/>
    <w:rsid w:val="007E1253"/>
    <w:rsid w:val="007E18D9"/>
    <w:rsid w:val="007E1ACF"/>
    <w:rsid w:val="007E38B7"/>
    <w:rsid w:val="007E3EB2"/>
    <w:rsid w:val="007E42EE"/>
    <w:rsid w:val="007E4CA0"/>
    <w:rsid w:val="007E535D"/>
    <w:rsid w:val="007E5776"/>
    <w:rsid w:val="007E5CF4"/>
    <w:rsid w:val="007E6045"/>
    <w:rsid w:val="007E68D5"/>
    <w:rsid w:val="007E6A84"/>
    <w:rsid w:val="007E6EED"/>
    <w:rsid w:val="007F133C"/>
    <w:rsid w:val="007F1F68"/>
    <w:rsid w:val="007F3CC1"/>
    <w:rsid w:val="007F3E2B"/>
    <w:rsid w:val="007F56C3"/>
    <w:rsid w:val="007F6EF7"/>
    <w:rsid w:val="00801F9B"/>
    <w:rsid w:val="00802611"/>
    <w:rsid w:val="00802F1E"/>
    <w:rsid w:val="00803393"/>
    <w:rsid w:val="0080412A"/>
    <w:rsid w:val="00804689"/>
    <w:rsid w:val="00804C92"/>
    <w:rsid w:val="00804E15"/>
    <w:rsid w:val="00805374"/>
    <w:rsid w:val="00805423"/>
    <w:rsid w:val="00807E54"/>
    <w:rsid w:val="00810666"/>
    <w:rsid w:val="00810B1A"/>
    <w:rsid w:val="008115AF"/>
    <w:rsid w:val="008119F7"/>
    <w:rsid w:val="00811BD9"/>
    <w:rsid w:val="00811DDA"/>
    <w:rsid w:val="00811F63"/>
    <w:rsid w:val="00813250"/>
    <w:rsid w:val="008167BC"/>
    <w:rsid w:val="00817CD7"/>
    <w:rsid w:val="008203B6"/>
    <w:rsid w:val="00820A01"/>
    <w:rsid w:val="008212F7"/>
    <w:rsid w:val="00821301"/>
    <w:rsid w:val="00822400"/>
    <w:rsid w:val="00822B73"/>
    <w:rsid w:val="008234A2"/>
    <w:rsid w:val="008236C4"/>
    <w:rsid w:val="00823BF3"/>
    <w:rsid w:val="00824769"/>
    <w:rsid w:val="00824A9C"/>
    <w:rsid w:val="00824BCC"/>
    <w:rsid w:val="008253BB"/>
    <w:rsid w:val="00826413"/>
    <w:rsid w:val="0082672E"/>
    <w:rsid w:val="008268DE"/>
    <w:rsid w:val="00826C65"/>
    <w:rsid w:val="008311DD"/>
    <w:rsid w:val="0083175A"/>
    <w:rsid w:val="00831D1D"/>
    <w:rsid w:val="00831D3E"/>
    <w:rsid w:val="00835869"/>
    <w:rsid w:val="008358BF"/>
    <w:rsid w:val="008368EA"/>
    <w:rsid w:val="00836D9F"/>
    <w:rsid w:val="00836E81"/>
    <w:rsid w:val="008379E5"/>
    <w:rsid w:val="00837AC0"/>
    <w:rsid w:val="00840414"/>
    <w:rsid w:val="00841011"/>
    <w:rsid w:val="0084187D"/>
    <w:rsid w:val="00844B7A"/>
    <w:rsid w:val="00844E3F"/>
    <w:rsid w:val="0084537F"/>
    <w:rsid w:val="00845C38"/>
    <w:rsid w:val="00845FDB"/>
    <w:rsid w:val="00846453"/>
    <w:rsid w:val="00846C09"/>
    <w:rsid w:val="008477AC"/>
    <w:rsid w:val="008477B8"/>
    <w:rsid w:val="00847DD2"/>
    <w:rsid w:val="00850240"/>
    <w:rsid w:val="00850559"/>
    <w:rsid w:val="008513DB"/>
    <w:rsid w:val="0085315E"/>
    <w:rsid w:val="0085317D"/>
    <w:rsid w:val="008539D2"/>
    <w:rsid w:val="00853C51"/>
    <w:rsid w:val="008543C4"/>
    <w:rsid w:val="00856647"/>
    <w:rsid w:val="00857D03"/>
    <w:rsid w:val="00860B21"/>
    <w:rsid w:val="008618A7"/>
    <w:rsid w:val="00861B13"/>
    <w:rsid w:val="00862ADE"/>
    <w:rsid w:val="00864C46"/>
    <w:rsid w:val="0086523F"/>
    <w:rsid w:val="00865E85"/>
    <w:rsid w:val="00866259"/>
    <w:rsid w:val="00867278"/>
    <w:rsid w:val="00867465"/>
    <w:rsid w:val="00871553"/>
    <w:rsid w:val="00871625"/>
    <w:rsid w:val="0087236E"/>
    <w:rsid w:val="00874E43"/>
    <w:rsid w:val="008751B8"/>
    <w:rsid w:val="00875427"/>
    <w:rsid w:val="00875CC8"/>
    <w:rsid w:val="00876022"/>
    <w:rsid w:val="008769DB"/>
    <w:rsid w:val="008805FE"/>
    <w:rsid w:val="00881270"/>
    <w:rsid w:val="008815C2"/>
    <w:rsid w:val="008835BE"/>
    <w:rsid w:val="00883C6F"/>
    <w:rsid w:val="00883DC7"/>
    <w:rsid w:val="00884462"/>
    <w:rsid w:val="0088588F"/>
    <w:rsid w:val="00885915"/>
    <w:rsid w:val="00885D9D"/>
    <w:rsid w:val="00885FD7"/>
    <w:rsid w:val="008862FA"/>
    <w:rsid w:val="00886973"/>
    <w:rsid w:val="00886B03"/>
    <w:rsid w:val="00886ED0"/>
    <w:rsid w:val="00886FD5"/>
    <w:rsid w:val="00887595"/>
    <w:rsid w:val="00887FD6"/>
    <w:rsid w:val="00891FCF"/>
    <w:rsid w:val="00893A5B"/>
    <w:rsid w:val="00894CFD"/>
    <w:rsid w:val="0089577B"/>
    <w:rsid w:val="00895A10"/>
    <w:rsid w:val="008970A7"/>
    <w:rsid w:val="008A0ADB"/>
    <w:rsid w:val="008A131A"/>
    <w:rsid w:val="008A1434"/>
    <w:rsid w:val="008A1458"/>
    <w:rsid w:val="008A1ABC"/>
    <w:rsid w:val="008A1F68"/>
    <w:rsid w:val="008A2868"/>
    <w:rsid w:val="008A4393"/>
    <w:rsid w:val="008A44E0"/>
    <w:rsid w:val="008A46A5"/>
    <w:rsid w:val="008A4757"/>
    <w:rsid w:val="008A50E4"/>
    <w:rsid w:val="008A64D8"/>
    <w:rsid w:val="008A6E64"/>
    <w:rsid w:val="008A6EAE"/>
    <w:rsid w:val="008A78EE"/>
    <w:rsid w:val="008A7B32"/>
    <w:rsid w:val="008A7B35"/>
    <w:rsid w:val="008B05CF"/>
    <w:rsid w:val="008B0801"/>
    <w:rsid w:val="008B09A7"/>
    <w:rsid w:val="008B0E13"/>
    <w:rsid w:val="008B2F5A"/>
    <w:rsid w:val="008B5CEC"/>
    <w:rsid w:val="008B5D6E"/>
    <w:rsid w:val="008B6075"/>
    <w:rsid w:val="008B61FC"/>
    <w:rsid w:val="008B627E"/>
    <w:rsid w:val="008B7F8B"/>
    <w:rsid w:val="008C06B4"/>
    <w:rsid w:val="008C1F98"/>
    <w:rsid w:val="008C2A17"/>
    <w:rsid w:val="008C2D99"/>
    <w:rsid w:val="008C475B"/>
    <w:rsid w:val="008C52B1"/>
    <w:rsid w:val="008C649A"/>
    <w:rsid w:val="008C7C71"/>
    <w:rsid w:val="008D03D6"/>
    <w:rsid w:val="008D0DAA"/>
    <w:rsid w:val="008D3DA7"/>
    <w:rsid w:val="008D51E0"/>
    <w:rsid w:val="008D5A1B"/>
    <w:rsid w:val="008D6504"/>
    <w:rsid w:val="008D6FC0"/>
    <w:rsid w:val="008E0DFC"/>
    <w:rsid w:val="008E1B2A"/>
    <w:rsid w:val="008E1DF1"/>
    <w:rsid w:val="008E1F39"/>
    <w:rsid w:val="008E277F"/>
    <w:rsid w:val="008E316C"/>
    <w:rsid w:val="008E4AAE"/>
    <w:rsid w:val="008E59F4"/>
    <w:rsid w:val="008E5C32"/>
    <w:rsid w:val="008E6D3E"/>
    <w:rsid w:val="008E6F7E"/>
    <w:rsid w:val="008E7186"/>
    <w:rsid w:val="008E7532"/>
    <w:rsid w:val="008E763A"/>
    <w:rsid w:val="008E767A"/>
    <w:rsid w:val="008F053B"/>
    <w:rsid w:val="008F0597"/>
    <w:rsid w:val="008F0DD0"/>
    <w:rsid w:val="008F109E"/>
    <w:rsid w:val="008F15FC"/>
    <w:rsid w:val="008F2CAD"/>
    <w:rsid w:val="008F2CC8"/>
    <w:rsid w:val="008F4377"/>
    <w:rsid w:val="008F7462"/>
    <w:rsid w:val="008F7E33"/>
    <w:rsid w:val="0090073B"/>
    <w:rsid w:val="00900DB6"/>
    <w:rsid w:val="00901647"/>
    <w:rsid w:val="009019B1"/>
    <w:rsid w:val="009024F6"/>
    <w:rsid w:val="00903560"/>
    <w:rsid w:val="009035B6"/>
    <w:rsid w:val="00906FBD"/>
    <w:rsid w:val="00910410"/>
    <w:rsid w:val="00910A8F"/>
    <w:rsid w:val="00910B14"/>
    <w:rsid w:val="00911063"/>
    <w:rsid w:val="0091205C"/>
    <w:rsid w:val="00914593"/>
    <w:rsid w:val="00914FEE"/>
    <w:rsid w:val="00916F27"/>
    <w:rsid w:val="0091738A"/>
    <w:rsid w:val="009178BF"/>
    <w:rsid w:val="009209B1"/>
    <w:rsid w:val="00920CB2"/>
    <w:rsid w:val="00921AF8"/>
    <w:rsid w:val="00921CA1"/>
    <w:rsid w:val="0092213D"/>
    <w:rsid w:val="009226FF"/>
    <w:rsid w:val="0092355B"/>
    <w:rsid w:val="009237B8"/>
    <w:rsid w:val="00924873"/>
    <w:rsid w:val="009251B8"/>
    <w:rsid w:val="00925690"/>
    <w:rsid w:val="009259B1"/>
    <w:rsid w:val="00925A8B"/>
    <w:rsid w:val="00930295"/>
    <w:rsid w:val="009317D2"/>
    <w:rsid w:val="00931BDB"/>
    <w:rsid w:val="009339F6"/>
    <w:rsid w:val="00933AB6"/>
    <w:rsid w:val="00933F50"/>
    <w:rsid w:val="0093413F"/>
    <w:rsid w:val="0093424E"/>
    <w:rsid w:val="0093427A"/>
    <w:rsid w:val="00934693"/>
    <w:rsid w:val="0093491C"/>
    <w:rsid w:val="0093501B"/>
    <w:rsid w:val="009355C5"/>
    <w:rsid w:val="00935F3E"/>
    <w:rsid w:val="00936363"/>
    <w:rsid w:val="00936C27"/>
    <w:rsid w:val="00940095"/>
    <w:rsid w:val="00940142"/>
    <w:rsid w:val="0094070E"/>
    <w:rsid w:val="00943169"/>
    <w:rsid w:val="00943347"/>
    <w:rsid w:val="00943A0F"/>
    <w:rsid w:val="00945A5F"/>
    <w:rsid w:val="00946071"/>
    <w:rsid w:val="00946295"/>
    <w:rsid w:val="00946C2F"/>
    <w:rsid w:val="00946C33"/>
    <w:rsid w:val="00946FFC"/>
    <w:rsid w:val="00947A18"/>
    <w:rsid w:val="00947B3A"/>
    <w:rsid w:val="0095155B"/>
    <w:rsid w:val="009530DF"/>
    <w:rsid w:val="00953C8C"/>
    <w:rsid w:val="00953C9C"/>
    <w:rsid w:val="00953F8E"/>
    <w:rsid w:val="00955BFC"/>
    <w:rsid w:val="0095662E"/>
    <w:rsid w:val="0095676C"/>
    <w:rsid w:val="00956A87"/>
    <w:rsid w:val="0096084E"/>
    <w:rsid w:val="00963250"/>
    <w:rsid w:val="009645C6"/>
    <w:rsid w:val="0096585C"/>
    <w:rsid w:val="00966130"/>
    <w:rsid w:val="00966AC3"/>
    <w:rsid w:val="00966D47"/>
    <w:rsid w:val="009678C4"/>
    <w:rsid w:val="009709BA"/>
    <w:rsid w:val="00970AEA"/>
    <w:rsid w:val="00971B4A"/>
    <w:rsid w:val="00972C11"/>
    <w:rsid w:val="00972F9C"/>
    <w:rsid w:val="00973798"/>
    <w:rsid w:val="009741B2"/>
    <w:rsid w:val="0097468F"/>
    <w:rsid w:val="00974AA4"/>
    <w:rsid w:val="0097575A"/>
    <w:rsid w:val="00977188"/>
    <w:rsid w:val="009773A8"/>
    <w:rsid w:val="009815AF"/>
    <w:rsid w:val="0098165F"/>
    <w:rsid w:val="00981AE3"/>
    <w:rsid w:val="00982182"/>
    <w:rsid w:val="00982F53"/>
    <w:rsid w:val="009833DF"/>
    <w:rsid w:val="009844FD"/>
    <w:rsid w:val="00984A27"/>
    <w:rsid w:val="00985964"/>
    <w:rsid w:val="0098649A"/>
    <w:rsid w:val="0098673C"/>
    <w:rsid w:val="00986F72"/>
    <w:rsid w:val="00987792"/>
    <w:rsid w:val="00987D55"/>
    <w:rsid w:val="00992104"/>
    <w:rsid w:val="009937B5"/>
    <w:rsid w:val="009937E1"/>
    <w:rsid w:val="009947A3"/>
    <w:rsid w:val="00994CBC"/>
    <w:rsid w:val="00994CE6"/>
    <w:rsid w:val="0099711C"/>
    <w:rsid w:val="009976AF"/>
    <w:rsid w:val="009A0953"/>
    <w:rsid w:val="009A2258"/>
    <w:rsid w:val="009A2547"/>
    <w:rsid w:val="009A255C"/>
    <w:rsid w:val="009A26B1"/>
    <w:rsid w:val="009A2745"/>
    <w:rsid w:val="009A360B"/>
    <w:rsid w:val="009A3E70"/>
    <w:rsid w:val="009A49BA"/>
    <w:rsid w:val="009A4C47"/>
    <w:rsid w:val="009A563E"/>
    <w:rsid w:val="009A582A"/>
    <w:rsid w:val="009A646D"/>
    <w:rsid w:val="009A6554"/>
    <w:rsid w:val="009A6840"/>
    <w:rsid w:val="009A68E4"/>
    <w:rsid w:val="009A7104"/>
    <w:rsid w:val="009A75E8"/>
    <w:rsid w:val="009B0397"/>
    <w:rsid w:val="009B1E50"/>
    <w:rsid w:val="009B26D1"/>
    <w:rsid w:val="009B2D55"/>
    <w:rsid w:val="009B2DF4"/>
    <w:rsid w:val="009B35C1"/>
    <w:rsid w:val="009B36EB"/>
    <w:rsid w:val="009B498F"/>
    <w:rsid w:val="009B4F1C"/>
    <w:rsid w:val="009B5010"/>
    <w:rsid w:val="009B562E"/>
    <w:rsid w:val="009B5E43"/>
    <w:rsid w:val="009B6517"/>
    <w:rsid w:val="009B6E04"/>
    <w:rsid w:val="009B6E32"/>
    <w:rsid w:val="009B73A8"/>
    <w:rsid w:val="009B76A1"/>
    <w:rsid w:val="009C0D34"/>
    <w:rsid w:val="009C1B15"/>
    <w:rsid w:val="009C2B01"/>
    <w:rsid w:val="009C2ED6"/>
    <w:rsid w:val="009C3682"/>
    <w:rsid w:val="009C4360"/>
    <w:rsid w:val="009C5B8F"/>
    <w:rsid w:val="009C5F85"/>
    <w:rsid w:val="009C61BB"/>
    <w:rsid w:val="009C7FAF"/>
    <w:rsid w:val="009D0C67"/>
    <w:rsid w:val="009D12DE"/>
    <w:rsid w:val="009D14DE"/>
    <w:rsid w:val="009D22C7"/>
    <w:rsid w:val="009D2CE7"/>
    <w:rsid w:val="009D3097"/>
    <w:rsid w:val="009D3474"/>
    <w:rsid w:val="009D37AA"/>
    <w:rsid w:val="009D44D9"/>
    <w:rsid w:val="009D4F7F"/>
    <w:rsid w:val="009D5798"/>
    <w:rsid w:val="009D5C4E"/>
    <w:rsid w:val="009D6DB2"/>
    <w:rsid w:val="009D7934"/>
    <w:rsid w:val="009E0545"/>
    <w:rsid w:val="009E107A"/>
    <w:rsid w:val="009E268F"/>
    <w:rsid w:val="009E3196"/>
    <w:rsid w:val="009E3D2E"/>
    <w:rsid w:val="009E429D"/>
    <w:rsid w:val="009E52D5"/>
    <w:rsid w:val="009E58D5"/>
    <w:rsid w:val="009E674A"/>
    <w:rsid w:val="009E7066"/>
    <w:rsid w:val="009F039E"/>
    <w:rsid w:val="009F043F"/>
    <w:rsid w:val="009F0699"/>
    <w:rsid w:val="009F129F"/>
    <w:rsid w:val="009F159A"/>
    <w:rsid w:val="009F1E3C"/>
    <w:rsid w:val="009F213F"/>
    <w:rsid w:val="009F28DA"/>
    <w:rsid w:val="009F2AE2"/>
    <w:rsid w:val="009F31F8"/>
    <w:rsid w:val="009F330E"/>
    <w:rsid w:val="009F34CD"/>
    <w:rsid w:val="009F34D1"/>
    <w:rsid w:val="009F3798"/>
    <w:rsid w:val="009F37F0"/>
    <w:rsid w:val="009F3E44"/>
    <w:rsid w:val="009F3EC4"/>
    <w:rsid w:val="009F4A96"/>
    <w:rsid w:val="009F4B07"/>
    <w:rsid w:val="009F4D9C"/>
    <w:rsid w:val="009F5FB8"/>
    <w:rsid w:val="009F60C4"/>
    <w:rsid w:val="009F6E75"/>
    <w:rsid w:val="009F7A20"/>
    <w:rsid w:val="00A00258"/>
    <w:rsid w:val="00A0092B"/>
    <w:rsid w:val="00A015B5"/>
    <w:rsid w:val="00A018F2"/>
    <w:rsid w:val="00A01A9F"/>
    <w:rsid w:val="00A01D34"/>
    <w:rsid w:val="00A01DC1"/>
    <w:rsid w:val="00A0261F"/>
    <w:rsid w:val="00A04E69"/>
    <w:rsid w:val="00A05717"/>
    <w:rsid w:val="00A05D59"/>
    <w:rsid w:val="00A06935"/>
    <w:rsid w:val="00A10ECC"/>
    <w:rsid w:val="00A11162"/>
    <w:rsid w:val="00A11A21"/>
    <w:rsid w:val="00A11FA6"/>
    <w:rsid w:val="00A1290D"/>
    <w:rsid w:val="00A12921"/>
    <w:rsid w:val="00A12BD2"/>
    <w:rsid w:val="00A14A4B"/>
    <w:rsid w:val="00A14F24"/>
    <w:rsid w:val="00A15466"/>
    <w:rsid w:val="00A1573A"/>
    <w:rsid w:val="00A1596B"/>
    <w:rsid w:val="00A16845"/>
    <w:rsid w:val="00A17571"/>
    <w:rsid w:val="00A17B86"/>
    <w:rsid w:val="00A203A5"/>
    <w:rsid w:val="00A20B8D"/>
    <w:rsid w:val="00A21171"/>
    <w:rsid w:val="00A22A27"/>
    <w:rsid w:val="00A2361A"/>
    <w:rsid w:val="00A23BA8"/>
    <w:rsid w:val="00A23CED"/>
    <w:rsid w:val="00A24198"/>
    <w:rsid w:val="00A2423C"/>
    <w:rsid w:val="00A24264"/>
    <w:rsid w:val="00A24C48"/>
    <w:rsid w:val="00A24CA7"/>
    <w:rsid w:val="00A2518E"/>
    <w:rsid w:val="00A2542D"/>
    <w:rsid w:val="00A2579E"/>
    <w:rsid w:val="00A26481"/>
    <w:rsid w:val="00A26619"/>
    <w:rsid w:val="00A26C2D"/>
    <w:rsid w:val="00A30A39"/>
    <w:rsid w:val="00A30F62"/>
    <w:rsid w:val="00A3183B"/>
    <w:rsid w:val="00A3238A"/>
    <w:rsid w:val="00A33E98"/>
    <w:rsid w:val="00A341DD"/>
    <w:rsid w:val="00A34E80"/>
    <w:rsid w:val="00A350C9"/>
    <w:rsid w:val="00A36EF8"/>
    <w:rsid w:val="00A3727B"/>
    <w:rsid w:val="00A4198A"/>
    <w:rsid w:val="00A42796"/>
    <w:rsid w:val="00A4336F"/>
    <w:rsid w:val="00A43656"/>
    <w:rsid w:val="00A473A8"/>
    <w:rsid w:val="00A50E80"/>
    <w:rsid w:val="00A528F3"/>
    <w:rsid w:val="00A52EA3"/>
    <w:rsid w:val="00A52F3C"/>
    <w:rsid w:val="00A530CF"/>
    <w:rsid w:val="00A53277"/>
    <w:rsid w:val="00A5392B"/>
    <w:rsid w:val="00A541E6"/>
    <w:rsid w:val="00A54D38"/>
    <w:rsid w:val="00A557A2"/>
    <w:rsid w:val="00A5581B"/>
    <w:rsid w:val="00A56907"/>
    <w:rsid w:val="00A5693C"/>
    <w:rsid w:val="00A6031A"/>
    <w:rsid w:val="00A615BE"/>
    <w:rsid w:val="00A62163"/>
    <w:rsid w:val="00A63265"/>
    <w:rsid w:val="00A6376F"/>
    <w:rsid w:val="00A64770"/>
    <w:rsid w:val="00A656F9"/>
    <w:rsid w:val="00A65FC5"/>
    <w:rsid w:val="00A66B99"/>
    <w:rsid w:val="00A6710E"/>
    <w:rsid w:val="00A70118"/>
    <w:rsid w:val="00A717AE"/>
    <w:rsid w:val="00A71892"/>
    <w:rsid w:val="00A72D3F"/>
    <w:rsid w:val="00A7392F"/>
    <w:rsid w:val="00A73996"/>
    <w:rsid w:val="00A7411B"/>
    <w:rsid w:val="00A75C4A"/>
    <w:rsid w:val="00A76081"/>
    <w:rsid w:val="00A76A85"/>
    <w:rsid w:val="00A76B78"/>
    <w:rsid w:val="00A773BC"/>
    <w:rsid w:val="00A776EF"/>
    <w:rsid w:val="00A77C9A"/>
    <w:rsid w:val="00A80893"/>
    <w:rsid w:val="00A80A01"/>
    <w:rsid w:val="00A80BCA"/>
    <w:rsid w:val="00A80C28"/>
    <w:rsid w:val="00A81A2E"/>
    <w:rsid w:val="00A82122"/>
    <w:rsid w:val="00A82409"/>
    <w:rsid w:val="00A82B0E"/>
    <w:rsid w:val="00A82CB1"/>
    <w:rsid w:val="00A83111"/>
    <w:rsid w:val="00A83C8B"/>
    <w:rsid w:val="00A83F7C"/>
    <w:rsid w:val="00A84252"/>
    <w:rsid w:val="00A844AC"/>
    <w:rsid w:val="00A85A3C"/>
    <w:rsid w:val="00A86328"/>
    <w:rsid w:val="00A872BA"/>
    <w:rsid w:val="00A874CC"/>
    <w:rsid w:val="00A90FFE"/>
    <w:rsid w:val="00A918CA"/>
    <w:rsid w:val="00A919E1"/>
    <w:rsid w:val="00A928CC"/>
    <w:rsid w:val="00A93128"/>
    <w:rsid w:val="00A935B6"/>
    <w:rsid w:val="00A93A6F"/>
    <w:rsid w:val="00A93D29"/>
    <w:rsid w:val="00A94607"/>
    <w:rsid w:val="00A95C89"/>
    <w:rsid w:val="00A96B08"/>
    <w:rsid w:val="00A96BF8"/>
    <w:rsid w:val="00A97890"/>
    <w:rsid w:val="00A97FF4"/>
    <w:rsid w:val="00AA0A78"/>
    <w:rsid w:val="00AA0FBF"/>
    <w:rsid w:val="00AA17C5"/>
    <w:rsid w:val="00AA19E7"/>
    <w:rsid w:val="00AA267E"/>
    <w:rsid w:val="00AA2873"/>
    <w:rsid w:val="00AA2990"/>
    <w:rsid w:val="00AA3058"/>
    <w:rsid w:val="00AA320E"/>
    <w:rsid w:val="00AA32A0"/>
    <w:rsid w:val="00AA41D6"/>
    <w:rsid w:val="00AA4CF9"/>
    <w:rsid w:val="00AA5017"/>
    <w:rsid w:val="00AA57F3"/>
    <w:rsid w:val="00AA59B5"/>
    <w:rsid w:val="00AA5E94"/>
    <w:rsid w:val="00AA626B"/>
    <w:rsid w:val="00AA6F18"/>
    <w:rsid w:val="00AA6F19"/>
    <w:rsid w:val="00AA79E7"/>
    <w:rsid w:val="00AB04CF"/>
    <w:rsid w:val="00AB06EA"/>
    <w:rsid w:val="00AB15A1"/>
    <w:rsid w:val="00AB1E97"/>
    <w:rsid w:val="00AB3A63"/>
    <w:rsid w:val="00AB3D67"/>
    <w:rsid w:val="00AB3DA6"/>
    <w:rsid w:val="00AB4586"/>
    <w:rsid w:val="00AB50ED"/>
    <w:rsid w:val="00AB58AB"/>
    <w:rsid w:val="00AB6794"/>
    <w:rsid w:val="00AC0607"/>
    <w:rsid w:val="00AC0B15"/>
    <w:rsid w:val="00AC0D32"/>
    <w:rsid w:val="00AC2FBA"/>
    <w:rsid w:val="00AC32C2"/>
    <w:rsid w:val="00AC3A11"/>
    <w:rsid w:val="00AC3FEB"/>
    <w:rsid w:val="00AC3FFC"/>
    <w:rsid w:val="00AC405B"/>
    <w:rsid w:val="00AC43B2"/>
    <w:rsid w:val="00AC47A3"/>
    <w:rsid w:val="00AC4FCD"/>
    <w:rsid w:val="00AC5F96"/>
    <w:rsid w:val="00AC6956"/>
    <w:rsid w:val="00AC69AB"/>
    <w:rsid w:val="00AC77EC"/>
    <w:rsid w:val="00AD12A1"/>
    <w:rsid w:val="00AD1F73"/>
    <w:rsid w:val="00AD24C2"/>
    <w:rsid w:val="00AD3E7D"/>
    <w:rsid w:val="00AD41AD"/>
    <w:rsid w:val="00AD4639"/>
    <w:rsid w:val="00AD5150"/>
    <w:rsid w:val="00AD7CE7"/>
    <w:rsid w:val="00AD7E75"/>
    <w:rsid w:val="00AE1C37"/>
    <w:rsid w:val="00AE27AD"/>
    <w:rsid w:val="00AE3445"/>
    <w:rsid w:val="00AE3B9C"/>
    <w:rsid w:val="00AE4060"/>
    <w:rsid w:val="00AE429D"/>
    <w:rsid w:val="00AE42C7"/>
    <w:rsid w:val="00AE43B6"/>
    <w:rsid w:val="00AE465C"/>
    <w:rsid w:val="00AE55FD"/>
    <w:rsid w:val="00AE5D9E"/>
    <w:rsid w:val="00AE6BDB"/>
    <w:rsid w:val="00AE72B9"/>
    <w:rsid w:val="00AE7A64"/>
    <w:rsid w:val="00AE7B79"/>
    <w:rsid w:val="00AF0DD6"/>
    <w:rsid w:val="00AF1060"/>
    <w:rsid w:val="00AF1566"/>
    <w:rsid w:val="00AF1672"/>
    <w:rsid w:val="00AF16D6"/>
    <w:rsid w:val="00AF173B"/>
    <w:rsid w:val="00AF1995"/>
    <w:rsid w:val="00AF2083"/>
    <w:rsid w:val="00AF2203"/>
    <w:rsid w:val="00AF281F"/>
    <w:rsid w:val="00AF2B5E"/>
    <w:rsid w:val="00AF3324"/>
    <w:rsid w:val="00AF3515"/>
    <w:rsid w:val="00AF3523"/>
    <w:rsid w:val="00AF42EA"/>
    <w:rsid w:val="00AF55BD"/>
    <w:rsid w:val="00AF6674"/>
    <w:rsid w:val="00AF7F39"/>
    <w:rsid w:val="00AF7F59"/>
    <w:rsid w:val="00B01BDE"/>
    <w:rsid w:val="00B0284F"/>
    <w:rsid w:val="00B02FA5"/>
    <w:rsid w:val="00B03454"/>
    <w:rsid w:val="00B03503"/>
    <w:rsid w:val="00B04F1F"/>
    <w:rsid w:val="00B055C9"/>
    <w:rsid w:val="00B06142"/>
    <w:rsid w:val="00B07711"/>
    <w:rsid w:val="00B0783A"/>
    <w:rsid w:val="00B07CFF"/>
    <w:rsid w:val="00B10559"/>
    <w:rsid w:val="00B1090E"/>
    <w:rsid w:val="00B10DC6"/>
    <w:rsid w:val="00B112A8"/>
    <w:rsid w:val="00B11E38"/>
    <w:rsid w:val="00B11E50"/>
    <w:rsid w:val="00B11FD3"/>
    <w:rsid w:val="00B12504"/>
    <w:rsid w:val="00B13DD0"/>
    <w:rsid w:val="00B13FBE"/>
    <w:rsid w:val="00B143CC"/>
    <w:rsid w:val="00B1440B"/>
    <w:rsid w:val="00B156E4"/>
    <w:rsid w:val="00B1693F"/>
    <w:rsid w:val="00B17735"/>
    <w:rsid w:val="00B201C9"/>
    <w:rsid w:val="00B20709"/>
    <w:rsid w:val="00B20A6F"/>
    <w:rsid w:val="00B21C6F"/>
    <w:rsid w:val="00B21E39"/>
    <w:rsid w:val="00B22E50"/>
    <w:rsid w:val="00B2333F"/>
    <w:rsid w:val="00B2355D"/>
    <w:rsid w:val="00B23BF2"/>
    <w:rsid w:val="00B23ED6"/>
    <w:rsid w:val="00B241AA"/>
    <w:rsid w:val="00B24269"/>
    <w:rsid w:val="00B24525"/>
    <w:rsid w:val="00B24574"/>
    <w:rsid w:val="00B24BE9"/>
    <w:rsid w:val="00B25EDD"/>
    <w:rsid w:val="00B26862"/>
    <w:rsid w:val="00B26DDF"/>
    <w:rsid w:val="00B2783A"/>
    <w:rsid w:val="00B27C66"/>
    <w:rsid w:val="00B307B0"/>
    <w:rsid w:val="00B330C3"/>
    <w:rsid w:val="00B331F2"/>
    <w:rsid w:val="00B33D17"/>
    <w:rsid w:val="00B340D6"/>
    <w:rsid w:val="00B34885"/>
    <w:rsid w:val="00B36620"/>
    <w:rsid w:val="00B37E7B"/>
    <w:rsid w:val="00B40050"/>
    <w:rsid w:val="00B402C0"/>
    <w:rsid w:val="00B40AE1"/>
    <w:rsid w:val="00B410D8"/>
    <w:rsid w:val="00B419CE"/>
    <w:rsid w:val="00B42DD7"/>
    <w:rsid w:val="00B430D7"/>
    <w:rsid w:val="00B43697"/>
    <w:rsid w:val="00B436CE"/>
    <w:rsid w:val="00B43C12"/>
    <w:rsid w:val="00B43E20"/>
    <w:rsid w:val="00B44000"/>
    <w:rsid w:val="00B44F15"/>
    <w:rsid w:val="00B452D1"/>
    <w:rsid w:val="00B45F12"/>
    <w:rsid w:val="00B46BDA"/>
    <w:rsid w:val="00B46F6D"/>
    <w:rsid w:val="00B4731E"/>
    <w:rsid w:val="00B47368"/>
    <w:rsid w:val="00B47A74"/>
    <w:rsid w:val="00B502B8"/>
    <w:rsid w:val="00B506A6"/>
    <w:rsid w:val="00B50D43"/>
    <w:rsid w:val="00B51E45"/>
    <w:rsid w:val="00B54726"/>
    <w:rsid w:val="00B559E7"/>
    <w:rsid w:val="00B55CFE"/>
    <w:rsid w:val="00B5613C"/>
    <w:rsid w:val="00B5641C"/>
    <w:rsid w:val="00B567E6"/>
    <w:rsid w:val="00B56EE5"/>
    <w:rsid w:val="00B607AC"/>
    <w:rsid w:val="00B61C4A"/>
    <w:rsid w:val="00B61E40"/>
    <w:rsid w:val="00B62282"/>
    <w:rsid w:val="00B6317D"/>
    <w:rsid w:val="00B63C33"/>
    <w:rsid w:val="00B63E76"/>
    <w:rsid w:val="00B63F6A"/>
    <w:rsid w:val="00B65156"/>
    <w:rsid w:val="00B65E9A"/>
    <w:rsid w:val="00B669E3"/>
    <w:rsid w:val="00B67873"/>
    <w:rsid w:val="00B6794E"/>
    <w:rsid w:val="00B679A6"/>
    <w:rsid w:val="00B700F7"/>
    <w:rsid w:val="00B70729"/>
    <w:rsid w:val="00B70D42"/>
    <w:rsid w:val="00B70E3D"/>
    <w:rsid w:val="00B714B8"/>
    <w:rsid w:val="00B7372D"/>
    <w:rsid w:val="00B75536"/>
    <w:rsid w:val="00B77012"/>
    <w:rsid w:val="00B804FC"/>
    <w:rsid w:val="00B818B0"/>
    <w:rsid w:val="00B82357"/>
    <w:rsid w:val="00B82E0A"/>
    <w:rsid w:val="00B82FE5"/>
    <w:rsid w:val="00B847C1"/>
    <w:rsid w:val="00B85358"/>
    <w:rsid w:val="00B857C9"/>
    <w:rsid w:val="00B85D27"/>
    <w:rsid w:val="00B86E5D"/>
    <w:rsid w:val="00B87191"/>
    <w:rsid w:val="00B87B41"/>
    <w:rsid w:val="00B87EB6"/>
    <w:rsid w:val="00B90217"/>
    <w:rsid w:val="00B9026A"/>
    <w:rsid w:val="00B90415"/>
    <w:rsid w:val="00B9140B"/>
    <w:rsid w:val="00B917B4"/>
    <w:rsid w:val="00B91889"/>
    <w:rsid w:val="00B91966"/>
    <w:rsid w:val="00B92FA5"/>
    <w:rsid w:val="00B92FDB"/>
    <w:rsid w:val="00B932DF"/>
    <w:rsid w:val="00B94903"/>
    <w:rsid w:val="00B94F1A"/>
    <w:rsid w:val="00B966EE"/>
    <w:rsid w:val="00B96F5B"/>
    <w:rsid w:val="00BA0823"/>
    <w:rsid w:val="00BA0AB0"/>
    <w:rsid w:val="00BA161B"/>
    <w:rsid w:val="00BA3C2E"/>
    <w:rsid w:val="00BA3D40"/>
    <w:rsid w:val="00BA3F24"/>
    <w:rsid w:val="00BA4FEA"/>
    <w:rsid w:val="00BA5073"/>
    <w:rsid w:val="00BA58F2"/>
    <w:rsid w:val="00BA6B6D"/>
    <w:rsid w:val="00BA6BEE"/>
    <w:rsid w:val="00BA7A6B"/>
    <w:rsid w:val="00BB01DF"/>
    <w:rsid w:val="00BB0BCB"/>
    <w:rsid w:val="00BB1A53"/>
    <w:rsid w:val="00BB2DED"/>
    <w:rsid w:val="00BB3FBC"/>
    <w:rsid w:val="00BB5854"/>
    <w:rsid w:val="00BB6070"/>
    <w:rsid w:val="00BB63FA"/>
    <w:rsid w:val="00BB65B3"/>
    <w:rsid w:val="00BB695A"/>
    <w:rsid w:val="00BB6E15"/>
    <w:rsid w:val="00BB7265"/>
    <w:rsid w:val="00BB79BE"/>
    <w:rsid w:val="00BC0375"/>
    <w:rsid w:val="00BC1C3E"/>
    <w:rsid w:val="00BC246C"/>
    <w:rsid w:val="00BC2B47"/>
    <w:rsid w:val="00BC34F9"/>
    <w:rsid w:val="00BC36E7"/>
    <w:rsid w:val="00BC3A32"/>
    <w:rsid w:val="00BC3C33"/>
    <w:rsid w:val="00BC3E4D"/>
    <w:rsid w:val="00BC5124"/>
    <w:rsid w:val="00BC5BAC"/>
    <w:rsid w:val="00BC5E86"/>
    <w:rsid w:val="00BC5FD3"/>
    <w:rsid w:val="00BC66CF"/>
    <w:rsid w:val="00BC6DA6"/>
    <w:rsid w:val="00BC7AB6"/>
    <w:rsid w:val="00BD06DE"/>
    <w:rsid w:val="00BD0AAE"/>
    <w:rsid w:val="00BD239B"/>
    <w:rsid w:val="00BD2FAA"/>
    <w:rsid w:val="00BD3D6D"/>
    <w:rsid w:val="00BD3DAD"/>
    <w:rsid w:val="00BD415F"/>
    <w:rsid w:val="00BD5581"/>
    <w:rsid w:val="00BD586E"/>
    <w:rsid w:val="00BD5ABD"/>
    <w:rsid w:val="00BD627C"/>
    <w:rsid w:val="00BD62F3"/>
    <w:rsid w:val="00BD6D12"/>
    <w:rsid w:val="00BD7BC4"/>
    <w:rsid w:val="00BE0ACF"/>
    <w:rsid w:val="00BE0CF8"/>
    <w:rsid w:val="00BE1BF7"/>
    <w:rsid w:val="00BE1C7C"/>
    <w:rsid w:val="00BE3AB6"/>
    <w:rsid w:val="00BE3D94"/>
    <w:rsid w:val="00BE3EF5"/>
    <w:rsid w:val="00BE5A69"/>
    <w:rsid w:val="00BE657C"/>
    <w:rsid w:val="00BE6FE6"/>
    <w:rsid w:val="00BE71F1"/>
    <w:rsid w:val="00BE7480"/>
    <w:rsid w:val="00BE76F5"/>
    <w:rsid w:val="00BE7AEE"/>
    <w:rsid w:val="00BF03F1"/>
    <w:rsid w:val="00BF07E1"/>
    <w:rsid w:val="00BF1044"/>
    <w:rsid w:val="00BF13D7"/>
    <w:rsid w:val="00BF1500"/>
    <w:rsid w:val="00BF2F97"/>
    <w:rsid w:val="00BF307A"/>
    <w:rsid w:val="00BF3882"/>
    <w:rsid w:val="00BF3BCF"/>
    <w:rsid w:val="00BF49E3"/>
    <w:rsid w:val="00BF4B7F"/>
    <w:rsid w:val="00BF4F34"/>
    <w:rsid w:val="00BF5459"/>
    <w:rsid w:val="00BF741A"/>
    <w:rsid w:val="00BF7A74"/>
    <w:rsid w:val="00BF7C58"/>
    <w:rsid w:val="00BFF660"/>
    <w:rsid w:val="00C00912"/>
    <w:rsid w:val="00C00B9A"/>
    <w:rsid w:val="00C01018"/>
    <w:rsid w:val="00C0155E"/>
    <w:rsid w:val="00C01B05"/>
    <w:rsid w:val="00C02B71"/>
    <w:rsid w:val="00C02FAD"/>
    <w:rsid w:val="00C037E6"/>
    <w:rsid w:val="00C04345"/>
    <w:rsid w:val="00C04A44"/>
    <w:rsid w:val="00C052F4"/>
    <w:rsid w:val="00C0694F"/>
    <w:rsid w:val="00C071E4"/>
    <w:rsid w:val="00C103A4"/>
    <w:rsid w:val="00C10AC0"/>
    <w:rsid w:val="00C10C8E"/>
    <w:rsid w:val="00C13635"/>
    <w:rsid w:val="00C13E40"/>
    <w:rsid w:val="00C1497B"/>
    <w:rsid w:val="00C15AB7"/>
    <w:rsid w:val="00C15EE7"/>
    <w:rsid w:val="00C167B1"/>
    <w:rsid w:val="00C1699F"/>
    <w:rsid w:val="00C172B2"/>
    <w:rsid w:val="00C17E02"/>
    <w:rsid w:val="00C17E89"/>
    <w:rsid w:val="00C2077B"/>
    <w:rsid w:val="00C2090D"/>
    <w:rsid w:val="00C25163"/>
    <w:rsid w:val="00C254A8"/>
    <w:rsid w:val="00C25E41"/>
    <w:rsid w:val="00C26A4E"/>
    <w:rsid w:val="00C26FB6"/>
    <w:rsid w:val="00C27694"/>
    <w:rsid w:val="00C30B3C"/>
    <w:rsid w:val="00C30D44"/>
    <w:rsid w:val="00C30E16"/>
    <w:rsid w:val="00C321D1"/>
    <w:rsid w:val="00C34E03"/>
    <w:rsid w:val="00C35E9B"/>
    <w:rsid w:val="00C36BE1"/>
    <w:rsid w:val="00C36E86"/>
    <w:rsid w:val="00C373A1"/>
    <w:rsid w:val="00C37D06"/>
    <w:rsid w:val="00C411FA"/>
    <w:rsid w:val="00C41B50"/>
    <w:rsid w:val="00C41DF9"/>
    <w:rsid w:val="00C42019"/>
    <w:rsid w:val="00C4229C"/>
    <w:rsid w:val="00C42482"/>
    <w:rsid w:val="00C42C9D"/>
    <w:rsid w:val="00C43EF6"/>
    <w:rsid w:val="00C45ADB"/>
    <w:rsid w:val="00C46383"/>
    <w:rsid w:val="00C46A3C"/>
    <w:rsid w:val="00C47C36"/>
    <w:rsid w:val="00C50627"/>
    <w:rsid w:val="00C51761"/>
    <w:rsid w:val="00C5244D"/>
    <w:rsid w:val="00C5248B"/>
    <w:rsid w:val="00C53045"/>
    <w:rsid w:val="00C53BD1"/>
    <w:rsid w:val="00C5407A"/>
    <w:rsid w:val="00C54441"/>
    <w:rsid w:val="00C547CF"/>
    <w:rsid w:val="00C5490D"/>
    <w:rsid w:val="00C550D9"/>
    <w:rsid w:val="00C551F9"/>
    <w:rsid w:val="00C552D6"/>
    <w:rsid w:val="00C56D2D"/>
    <w:rsid w:val="00C56E30"/>
    <w:rsid w:val="00C57C01"/>
    <w:rsid w:val="00C60C7E"/>
    <w:rsid w:val="00C60D94"/>
    <w:rsid w:val="00C61411"/>
    <w:rsid w:val="00C61739"/>
    <w:rsid w:val="00C62118"/>
    <w:rsid w:val="00C62A8E"/>
    <w:rsid w:val="00C62AB3"/>
    <w:rsid w:val="00C64AC9"/>
    <w:rsid w:val="00C64C79"/>
    <w:rsid w:val="00C6506B"/>
    <w:rsid w:val="00C650CD"/>
    <w:rsid w:val="00C6597E"/>
    <w:rsid w:val="00C65D02"/>
    <w:rsid w:val="00C66F0B"/>
    <w:rsid w:val="00C70F32"/>
    <w:rsid w:val="00C72698"/>
    <w:rsid w:val="00C74059"/>
    <w:rsid w:val="00C74AF9"/>
    <w:rsid w:val="00C74BC2"/>
    <w:rsid w:val="00C758BB"/>
    <w:rsid w:val="00C7599C"/>
    <w:rsid w:val="00C75CB8"/>
    <w:rsid w:val="00C75E90"/>
    <w:rsid w:val="00C76E66"/>
    <w:rsid w:val="00C76F4D"/>
    <w:rsid w:val="00C7767E"/>
    <w:rsid w:val="00C7793A"/>
    <w:rsid w:val="00C8072D"/>
    <w:rsid w:val="00C80B81"/>
    <w:rsid w:val="00C80F91"/>
    <w:rsid w:val="00C812B0"/>
    <w:rsid w:val="00C81959"/>
    <w:rsid w:val="00C81CF7"/>
    <w:rsid w:val="00C822E7"/>
    <w:rsid w:val="00C82EB2"/>
    <w:rsid w:val="00C82EFA"/>
    <w:rsid w:val="00C83265"/>
    <w:rsid w:val="00C832D5"/>
    <w:rsid w:val="00C84403"/>
    <w:rsid w:val="00C8451D"/>
    <w:rsid w:val="00C84B34"/>
    <w:rsid w:val="00C852CC"/>
    <w:rsid w:val="00C85D45"/>
    <w:rsid w:val="00C869E3"/>
    <w:rsid w:val="00C87D20"/>
    <w:rsid w:val="00C90824"/>
    <w:rsid w:val="00C91B25"/>
    <w:rsid w:val="00C93CCF"/>
    <w:rsid w:val="00C93D19"/>
    <w:rsid w:val="00C9402A"/>
    <w:rsid w:val="00C9466A"/>
    <w:rsid w:val="00C949CC"/>
    <w:rsid w:val="00C95374"/>
    <w:rsid w:val="00C95819"/>
    <w:rsid w:val="00C9615F"/>
    <w:rsid w:val="00C96262"/>
    <w:rsid w:val="00C96912"/>
    <w:rsid w:val="00CA04D8"/>
    <w:rsid w:val="00CA082B"/>
    <w:rsid w:val="00CA2947"/>
    <w:rsid w:val="00CA4B72"/>
    <w:rsid w:val="00CA52B8"/>
    <w:rsid w:val="00CA610F"/>
    <w:rsid w:val="00CA6B2D"/>
    <w:rsid w:val="00CA6BDE"/>
    <w:rsid w:val="00CA7C5D"/>
    <w:rsid w:val="00CB015B"/>
    <w:rsid w:val="00CB12FD"/>
    <w:rsid w:val="00CB172E"/>
    <w:rsid w:val="00CB1978"/>
    <w:rsid w:val="00CB2055"/>
    <w:rsid w:val="00CB27FF"/>
    <w:rsid w:val="00CB3AE7"/>
    <w:rsid w:val="00CB4216"/>
    <w:rsid w:val="00CB4D9D"/>
    <w:rsid w:val="00CB65DC"/>
    <w:rsid w:val="00CB6D71"/>
    <w:rsid w:val="00CB6D7A"/>
    <w:rsid w:val="00CB7796"/>
    <w:rsid w:val="00CB7933"/>
    <w:rsid w:val="00CC0336"/>
    <w:rsid w:val="00CC0892"/>
    <w:rsid w:val="00CC249B"/>
    <w:rsid w:val="00CC34B3"/>
    <w:rsid w:val="00CC3872"/>
    <w:rsid w:val="00CC49A4"/>
    <w:rsid w:val="00CC5A47"/>
    <w:rsid w:val="00CC665F"/>
    <w:rsid w:val="00CD1558"/>
    <w:rsid w:val="00CD188C"/>
    <w:rsid w:val="00CD27CB"/>
    <w:rsid w:val="00CD3045"/>
    <w:rsid w:val="00CD352B"/>
    <w:rsid w:val="00CD4042"/>
    <w:rsid w:val="00CD4EF2"/>
    <w:rsid w:val="00CD5175"/>
    <w:rsid w:val="00CD57D4"/>
    <w:rsid w:val="00CD5959"/>
    <w:rsid w:val="00CD5CA4"/>
    <w:rsid w:val="00CD624C"/>
    <w:rsid w:val="00CD70CA"/>
    <w:rsid w:val="00CD7316"/>
    <w:rsid w:val="00CD7887"/>
    <w:rsid w:val="00CE0058"/>
    <w:rsid w:val="00CE1512"/>
    <w:rsid w:val="00CE1D15"/>
    <w:rsid w:val="00CE2288"/>
    <w:rsid w:val="00CE2482"/>
    <w:rsid w:val="00CE2523"/>
    <w:rsid w:val="00CE31FE"/>
    <w:rsid w:val="00CE3AC9"/>
    <w:rsid w:val="00CE3F64"/>
    <w:rsid w:val="00CE4EA8"/>
    <w:rsid w:val="00CE533F"/>
    <w:rsid w:val="00CE53A0"/>
    <w:rsid w:val="00CE546E"/>
    <w:rsid w:val="00CE5552"/>
    <w:rsid w:val="00CE563E"/>
    <w:rsid w:val="00CE5F1B"/>
    <w:rsid w:val="00CE61BF"/>
    <w:rsid w:val="00CE7610"/>
    <w:rsid w:val="00CF00B9"/>
    <w:rsid w:val="00CF1392"/>
    <w:rsid w:val="00CF25F1"/>
    <w:rsid w:val="00CF2D24"/>
    <w:rsid w:val="00CF314B"/>
    <w:rsid w:val="00CF3715"/>
    <w:rsid w:val="00CF43CA"/>
    <w:rsid w:val="00CF499B"/>
    <w:rsid w:val="00CF64B0"/>
    <w:rsid w:val="00CF6E27"/>
    <w:rsid w:val="00CF737C"/>
    <w:rsid w:val="00CF752F"/>
    <w:rsid w:val="00CF778D"/>
    <w:rsid w:val="00CF7B53"/>
    <w:rsid w:val="00D00876"/>
    <w:rsid w:val="00D02F22"/>
    <w:rsid w:val="00D044FE"/>
    <w:rsid w:val="00D04CE6"/>
    <w:rsid w:val="00D04E55"/>
    <w:rsid w:val="00D05576"/>
    <w:rsid w:val="00D05607"/>
    <w:rsid w:val="00D068AF"/>
    <w:rsid w:val="00D071B1"/>
    <w:rsid w:val="00D072CA"/>
    <w:rsid w:val="00D073D9"/>
    <w:rsid w:val="00D074FC"/>
    <w:rsid w:val="00D0750B"/>
    <w:rsid w:val="00D07FBD"/>
    <w:rsid w:val="00D10C55"/>
    <w:rsid w:val="00D1278F"/>
    <w:rsid w:val="00D13094"/>
    <w:rsid w:val="00D13974"/>
    <w:rsid w:val="00D14469"/>
    <w:rsid w:val="00D146CB"/>
    <w:rsid w:val="00D15158"/>
    <w:rsid w:val="00D162B7"/>
    <w:rsid w:val="00D16E2B"/>
    <w:rsid w:val="00D1701E"/>
    <w:rsid w:val="00D179BA"/>
    <w:rsid w:val="00D17DA7"/>
    <w:rsid w:val="00D20370"/>
    <w:rsid w:val="00D215CE"/>
    <w:rsid w:val="00D22EF6"/>
    <w:rsid w:val="00D2326B"/>
    <w:rsid w:val="00D23350"/>
    <w:rsid w:val="00D234FF"/>
    <w:rsid w:val="00D25169"/>
    <w:rsid w:val="00D27C02"/>
    <w:rsid w:val="00D27C69"/>
    <w:rsid w:val="00D30E31"/>
    <w:rsid w:val="00D31F6C"/>
    <w:rsid w:val="00D3340C"/>
    <w:rsid w:val="00D33966"/>
    <w:rsid w:val="00D34610"/>
    <w:rsid w:val="00D34C67"/>
    <w:rsid w:val="00D3527C"/>
    <w:rsid w:val="00D3552A"/>
    <w:rsid w:val="00D357E2"/>
    <w:rsid w:val="00D35911"/>
    <w:rsid w:val="00D35BA6"/>
    <w:rsid w:val="00D36407"/>
    <w:rsid w:val="00D36BE3"/>
    <w:rsid w:val="00D371DB"/>
    <w:rsid w:val="00D37ACA"/>
    <w:rsid w:val="00D37B63"/>
    <w:rsid w:val="00D37C0C"/>
    <w:rsid w:val="00D37E59"/>
    <w:rsid w:val="00D37F40"/>
    <w:rsid w:val="00D416AB"/>
    <w:rsid w:val="00D42E9A"/>
    <w:rsid w:val="00D4424D"/>
    <w:rsid w:val="00D45D31"/>
    <w:rsid w:val="00D47D0F"/>
    <w:rsid w:val="00D50A61"/>
    <w:rsid w:val="00D51291"/>
    <w:rsid w:val="00D52B9C"/>
    <w:rsid w:val="00D53352"/>
    <w:rsid w:val="00D5519F"/>
    <w:rsid w:val="00D572AD"/>
    <w:rsid w:val="00D579BF"/>
    <w:rsid w:val="00D60971"/>
    <w:rsid w:val="00D61A2F"/>
    <w:rsid w:val="00D6256D"/>
    <w:rsid w:val="00D62CB8"/>
    <w:rsid w:val="00D63BD7"/>
    <w:rsid w:val="00D63F24"/>
    <w:rsid w:val="00D64AD7"/>
    <w:rsid w:val="00D6604C"/>
    <w:rsid w:val="00D677C8"/>
    <w:rsid w:val="00D70487"/>
    <w:rsid w:val="00D70FE2"/>
    <w:rsid w:val="00D713BE"/>
    <w:rsid w:val="00D71767"/>
    <w:rsid w:val="00D71ADF"/>
    <w:rsid w:val="00D720A3"/>
    <w:rsid w:val="00D73A6E"/>
    <w:rsid w:val="00D74A78"/>
    <w:rsid w:val="00D75452"/>
    <w:rsid w:val="00D75657"/>
    <w:rsid w:val="00D7579B"/>
    <w:rsid w:val="00D761E1"/>
    <w:rsid w:val="00D769BD"/>
    <w:rsid w:val="00D77E4A"/>
    <w:rsid w:val="00D82148"/>
    <w:rsid w:val="00D824D2"/>
    <w:rsid w:val="00D82791"/>
    <w:rsid w:val="00D83181"/>
    <w:rsid w:val="00D85D7F"/>
    <w:rsid w:val="00D87493"/>
    <w:rsid w:val="00D877A6"/>
    <w:rsid w:val="00D87D3B"/>
    <w:rsid w:val="00D87E91"/>
    <w:rsid w:val="00D87EB8"/>
    <w:rsid w:val="00D90908"/>
    <w:rsid w:val="00D91952"/>
    <w:rsid w:val="00D9348E"/>
    <w:rsid w:val="00D93F15"/>
    <w:rsid w:val="00D9473D"/>
    <w:rsid w:val="00D94788"/>
    <w:rsid w:val="00D9479F"/>
    <w:rsid w:val="00D9506E"/>
    <w:rsid w:val="00D95159"/>
    <w:rsid w:val="00D9547E"/>
    <w:rsid w:val="00D957E6"/>
    <w:rsid w:val="00D95D29"/>
    <w:rsid w:val="00D977FD"/>
    <w:rsid w:val="00DA0609"/>
    <w:rsid w:val="00DA13A5"/>
    <w:rsid w:val="00DA1EDE"/>
    <w:rsid w:val="00DA202E"/>
    <w:rsid w:val="00DA304C"/>
    <w:rsid w:val="00DA3DE9"/>
    <w:rsid w:val="00DA4EAA"/>
    <w:rsid w:val="00DA5276"/>
    <w:rsid w:val="00DA5796"/>
    <w:rsid w:val="00DA67AB"/>
    <w:rsid w:val="00DA707E"/>
    <w:rsid w:val="00DA7917"/>
    <w:rsid w:val="00DB0451"/>
    <w:rsid w:val="00DB0543"/>
    <w:rsid w:val="00DB1053"/>
    <w:rsid w:val="00DB1329"/>
    <w:rsid w:val="00DB1C10"/>
    <w:rsid w:val="00DB41C9"/>
    <w:rsid w:val="00DB5430"/>
    <w:rsid w:val="00DB6DD7"/>
    <w:rsid w:val="00DB724C"/>
    <w:rsid w:val="00DB7B53"/>
    <w:rsid w:val="00DC0C9D"/>
    <w:rsid w:val="00DC0D75"/>
    <w:rsid w:val="00DC0EA0"/>
    <w:rsid w:val="00DC0F6E"/>
    <w:rsid w:val="00DC2E99"/>
    <w:rsid w:val="00DC3365"/>
    <w:rsid w:val="00DC4A38"/>
    <w:rsid w:val="00DC6471"/>
    <w:rsid w:val="00DC6668"/>
    <w:rsid w:val="00DC75BA"/>
    <w:rsid w:val="00DD056D"/>
    <w:rsid w:val="00DD0D62"/>
    <w:rsid w:val="00DD0EC7"/>
    <w:rsid w:val="00DD1685"/>
    <w:rsid w:val="00DD1757"/>
    <w:rsid w:val="00DD1F1B"/>
    <w:rsid w:val="00DD22B3"/>
    <w:rsid w:val="00DD2320"/>
    <w:rsid w:val="00DD32A9"/>
    <w:rsid w:val="00DD3617"/>
    <w:rsid w:val="00DD376A"/>
    <w:rsid w:val="00DD3A9F"/>
    <w:rsid w:val="00DD3B4C"/>
    <w:rsid w:val="00DD4814"/>
    <w:rsid w:val="00DD481B"/>
    <w:rsid w:val="00DD69F6"/>
    <w:rsid w:val="00DD6A8D"/>
    <w:rsid w:val="00DD7842"/>
    <w:rsid w:val="00DD7C97"/>
    <w:rsid w:val="00DE02C6"/>
    <w:rsid w:val="00DE0D2D"/>
    <w:rsid w:val="00DE0E6A"/>
    <w:rsid w:val="00DE15A5"/>
    <w:rsid w:val="00DE15B0"/>
    <w:rsid w:val="00DE1774"/>
    <w:rsid w:val="00DE1977"/>
    <w:rsid w:val="00DE2A67"/>
    <w:rsid w:val="00DE345E"/>
    <w:rsid w:val="00DE56C9"/>
    <w:rsid w:val="00DE5906"/>
    <w:rsid w:val="00DE5F08"/>
    <w:rsid w:val="00DE7E8C"/>
    <w:rsid w:val="00DF01A9"/>
    <w:rsid w:val="00DF0580"/>
    <w:rsid w:val="00DF0A74"/>
    <w:rsid w:val="00DF0CAC"/>
    <w:rsid w:val="00DF19FC"/>
    <w:rsid w:val="00DF28D3"/>
    <w:rsid w:val="00DF35F4"/>
    <w:rsid w:val="00DF3603"/>
    <w:rsid w:val="00DF3FB3"/>
    <w:rsid w:val="00DF4E6A"/>
    <w:rsid w:val="00DF4F9A"/>
    <w:rsid w:val="00DF5024"/>
    <w:rsid w:val="00DF55BB"/>
    <w:rsid w:val="00DF59AF"/>
    <w:rsid w:val="00DF7D54"/>
    <w:rsid w:val="00E003AD"/>
    <w:rsid w:val="00E01192"/>
    <w:rsid w:val="00E01BE2"/>
    <w:rsid w:val="00E01C4E"/>
    <w:rsid w:val="00E02A5C"/>
    <w:rsid w:val="00E0366E"/>
    <w:rsid w:val="00E03685"/>
    <w:rsid w:val="00E04BE6"/>
    <w:rsid w:val="00E05162"/>
    <w:rsid w:val="00E059EC"/>
    <w:rsid w:val="00E061FC"/>
    <w:rsid w:val="00E0711B"/>
    <w:rsid w:val="00E10170"/>
    <w:rsid w:val="00E101AB"/>
    <w:rsid w:val="00E12315"/>
    <w:rsid w:val="00E12353"/>
    <w:rsid w:val="00E12BD4"/>
    <w:rsid w:val="00E12E1B"/>
    <w:rsid w:val="00E13730"/>
    <w:rsid w:val="00E14B88"/>
    <w:rsid w:val="00E14FFD"/>
    <w:rsid w:val="00E15644"/>
    <w:rsid w:val="00E1566D"/>
    <w:rsid w:val="00E15CFF"/>
    <w:rsid w:val="00E15F21"/>
    <w:rsid w:val="00E167D7"/>
    <w:rsid w:val="00E238B1"/>
    <w:rsid w:val="00E271D1"/>
    <w:rsid w:val="00E27280"/>
    <w:rsid w:val="00E2728A"/>
    <w:rsid w:val="00E27326"/>
    <w:rsid w:val="00E30761"/>
    <w:rsid w:val="00E31CA1"/>
    <w:rsid w:val="00E325D9"/>
    <w:rsid w:val="00E32622"/>
    <w:rsid w:val="00E326A1"/>
    <w:rsid w:val="00E32B24"/>
    <w:rsid w:val="00E32D24"/>
    <w:rsid w:val="00E32D60"/>
    <w:rsid w:val="00E33202"/>
    <w:rsid w:val="00E3330D"/>
    <w:rsid w:val="00E340CF"/>
    <w:rsid w:val="00E3443E"/>
    <w:rsid w:val="00E349AA"/>
    <w:rsid w:val="00E35018"/>
    <w:rsid w:val="00E358B9"/>
    <w:rsid w:val="00E365B7"/>
    <w:rsid w:val="00E368AB"/>
    <w:rsid w:val="00E36F96"/>
    <w:rsid w:val="00E36FB4"/>
    <w:rsid w:val="00E37F6F"/>
    <w:rsid w:val="00E40E92"/>
    <w:rsid w:val="00E413F6"/>
    <w:rsid w:val="00E41440"/>
    <w:rsid w:val="00E41AC9"/>
    <w:rsid w:val="00E41C70"/>
    <w:rsid w:val="00E4265E"/>
    <w:rsid w:val="00E42794"/>
    <w:rsid w:val="00E42CBC"/>
    <w:rsid w:val="00E42D22"/>
    <w:rsid w:val="00E43F70"/>
    <w:rsid w:val="00E43FC1"/>
    <w:rsid w:val="00E44484"/>
    <w:rsid w:val="00E44D4C"/>
    <w:rsid w:val="00E44D81"/>
    <w:rsid w:val="00E4534E"/>
    <w:rsid w:val="00E4699D"/>
    <w:rsid w:val="00E475CE"/>
    <w:rsid w:val="00E4762A"/>
    <w:rsid w:val="00E4779A"/>
    <w:rsid w:val="00E50B22"/>
    <w:rsid w:val="00E515CE"/>
    <w:rsid w:val="00E516F9"/>
    <w:rsid w:val="00E52C46"/>
    <w:rsid w:val="00E530C9"/>
    <w:rsid w:val="00E5348C"/>
    <w:rsid w:val="00E544D5"/>
    <w:rsid w:val="00E561A5"/>
    <w:rsid w:val="00E577B7"/>
    <w:rsid w:val="00E57981"/>
    <w:rsid w:val="00E57D99"/>
    <w:rsid w:val="00E60205"/>
    <w:rsid w:val="00E6172D"/>
    <w:rsid w:val="00E61984"/>
    <w:rsid w:val="00E61A97"/>
    <w:rsid w:val="00E6302A"/>
    <w:rsid w:val="00E6318F"/>
    <w:rsid w:val="00E631DA"/>
    <w:rsid w:val="00E63F7A"/>
    <w:rsid w:val="00E63FEC"/>
    <w:rsid w:val="00E64604"/>
    <w:rsid w:val="00E64E8B"/>
    <w:rsid w:val="00E65736"/>
    <w:rsid w:val="00E65D73"/>
    <w:rsid w:val="00E65F5A"/>
    <w:rsid w:val="00E6657C"/>
    <w:rsid w:val="00E66697"/>
    <w:rsid w:val="00E66C27"/>
    <w:rsid w:val="00E66DD0"/>
    <w:rsid w:val="00E6731C"/>
    <w:rsid w:val="00E6756D"/>
    <w:rsid w:val="00E6796D"/>
    <w:rsid w:val="00E67BC5"/>
    <w:rsid w:val="00E70255"/>
    <w:rsid w:val="00E70CB7"/>
    <w:rsid w:val="00E7122A"/>
    <w:rsid w:val="00E71948"/>
    <w:rsid w:val="00E71F78"/>
    <w:rsid w:val="00E722DC"/>
    <w:rsid w:val="00E72903"/>
    <w:rsid w:val="00E73418"/>
    <w:rsid w:val="00E749E7"/>
    <w:rsid w:val="00E76481"/>
    <w:rsid w:val="00E76EB7"/>
    <w:rsid w:val="00E76ED0"/>
    <w:rsid w:val="00E775E3"/>
    <w:rsid w:val="00E80151"/>
    <w:rsid w:val="00E804F0"/>
    <w:rsid w:val="00E807B2"/>
    <w:rsid w:val="00E80C5F"/>
    <w:rsid w:val="00E80F95"/>
    <w:rsid w:val="00E815C4"/>
    <w:rsid w:val="00E816EC"/>
    <w:rsid w:val="00E81C7E"/>
    <w:rsid w:val="00E827A7"/>
    <w:rsid w:val="00E82E7D"/>
    <w:rsid w:val="00E84C1A"/>
    <w:rsid w:val="00E84ECB"/>
    <w:rsid w:val="00E84F72"/>
    <w:rsid w:val="00E86F0D"/>
    <w:rsid w:val="00E871B0"/>
    <w:rsid w:val="00E87A16"/>
    <w:rsid w:val="00E9125F"/>
    <w:rsid w:val="00E92F4C"/>
    <w:rsid w:val="00E94B97"/>
    <w:rsid w:val="00E95599"/>
    <w:rsid w:val="00E962F3"/>
    <w:rsid w:val="00E97ACF"/>
    <w:rsid w:val="00E97B41"/>
    <w:rsid w:val="00EA0B6F"/>
    <w:rsid w:val="00EA0DC8"/>
    <w:rsid w:val="00EA2428"/>
    <w:rsid w:val="00EA26C2"/>
    <w:rsid w:val="00EA3805"/>
    <w:rsid w:val="00EA3958"/>
    <w:rsid w:val="00EA3E66"/>
    <w:rsid w:val="00EA3E7F"/>
    <w:rsid w:val="00EA4633"/>
    <w:rsid w:val="00EA670C"/>
    <w:rsid w:val="00EB0101"/>
    <w:rsid w:val="00EB35B1"/>
    <w:rsid w:val="00EB399F"/>
    <w:rsid w:val="00EB4EC6"/>
    <w:rsid w:val="00EB7146"/>
    <w:rsid w:val="00EB7D53"/>
    <w:rsid w:val="00EC0048"/>
    <w:rsid w:val="00EC008E"/>
    <w:rsid w:val="00EC0A98"/>
    <w:rsid w:val="00EC192D"/>
    <w:rsid w:val="00EC2730"/>
    <w:rsid w:val="00EC287C"/>
    <w:rsid w:val="00EC35C0"/>
    <w:rsid w:val="00EC3E4D"/>
    <w:rsid w:val="00EC4C63"/>
    <w:rsid w:val="00EC4D48"/>
    <w:rsid w:val="00EC53BC"/>
    <w:rsid w:val="00EC5C52"/>
    <w:rsid w:val="00EC6135"/>
    <w:rsid w:val="00EC6C92"/>
    <w:rsid w:val="00EC7BAC"/>
    <w:rsid w:val="00EC7D7D"/>
    <w:rsid w:val="00EC7F7A"/>
    <w:rsid w:val="00ED1EC1"/>
    <w:rsid w:val="00ED2529"/>
    <w:rsid w:val="00ED343E"/>
    <w:rsid w:val="00ED3C9E"/>
    <w:rsid w:val="00ED426E"/>
    <w:rsid w:val="00ED43FF"/>
    <w:rsid w:val="00ED4EEA"/>
    <w:rsid w:val="00ED5A9D"/>
    <w:rsid w:val="00ED5D86"/>
    <w:rsid w:val="00ED68A3"/>
    <w:rsid w:val="00ED6FE2"/>
    <w:rsid w:val="00ED729E"/>
    <w:rsid w:val="00ED7300"/>
    <w:rsid w:val="00ED7C6C"/>
    <w:rsid w:val="00EE1700"/>
    <w:rsid w:val="00EE1CF8"/>
    <w:rsid w:val="00EE2B7B"/>
    <w:rsid w:val="00EE2D7E"/>
    <w:rsid w:val="00EE3DBB"/>
    <w:rsid w:val="00EE4784"/>
    <w:rsid w:val="00EE48F9"/>
    <w:rsid w:val="00EE4C85"/>
    <w:rsid w:val="00EE5360"/>
    <w:rsid w:val="00EE61D7"/>
    <w:rsid w:val="00EE6CC9"/>
    <w:rsid w:val="00EE6E1D"/>
    <w:rsid w:val="00EE6EBA"/>
    <w:rsid w:val="00EE72D1"/>
    <w:rsid w:val="00EE7D49"/>
    <w:rsid w:val="00EF103B"/>
    <w:rsid w:val="00EF19C2"/>
    <w:rsid w:val="00EF3417"/>
    <w:rsid w:val="00EF378F"/>
    <w:rsid w:val="00EF37F1"/>
    <w:rsid w:val="00EF3846"/>
    <w:rsid w:val="00EF43F0"/>
    <w:rsid w:val="00EF4BE2"/>
    <w:rsid w:val="00EF66D7"/>
    <w:rsid w:val="00EF6919"/>
    <w:rsid w:val="00EF6E4A"/>
    <w:rsid w:val="00EF708E"/>
    <w:rsid w:val="00F000E6"/>
    <w:rsid w:val="00F0212C"/>
    <w:rsid w:val="00F02F6F"/>
    <w:rsid w:val="00F0496B"/>
    <w:rsid w:val="00F05696"/>
    <w:rsid w:val="00F05C0C"/>
    <w:rsid w:val="00F065A8"/>
    <w:rsid w:val="00F068BF"/>
    <w:rsid w:val="00F1090D"/>
    <w:rsid w:val="00F10D8E"/>
    <w:rsid w:val="00F12967"/>
    <w:rsid w:val="00F12B4F"/>
    <w:rsid w:val="00F12C2A"/>
    <w:rsid w:val="00F12D69"/>
    <w:rsid w:val="00F13124"/>
    <w:rsid w:val="00F132B9"/>
    <w:rsid w:val="00F13531"/>
    <w:rsid w:val="00F14AB1"/>
    <w:rsid w:val="00F16DC7"/>
    <w:rsid w:val="00F214EE"/>
    <w:rsid w:val="00F21C25"/>
    <w:rsid w:val="00F21CBA"/>
    <w:rsid w:val="00F22670"/>
    <w:rsid w:val="00F2333D"/>
    <w:rsid w:val="00F23556"/>
    <w:rsid w:val="00F237FD"/>
    <w:rsid w:val="00F23EE0"/>
    <w:rsid w:val="00F25FCB"/>
    <w:rsid w:val="00F260E1"/>
    <w:rsid w:val="00F26F1C"/>
    <w:rsid w:val="00F279B2"/>
    <w:rsid w:val="00F27AD5"/>
    <w:rsid w:val="00F27F32"/>
    <w:rsid w:val="00F3037E"/>
    <w:rsid w:val="00F30438"/>
    <w:rsid w:val="00F307BC"/>
    <w:rsid w:val="00F342A1"/>
    <w:rsid w:val="00F3439A"/>
    <w:rsid w:val="00F35BA8"/>
    <w:rsid w:val="00F35BC9"/>
    <w:rsid w:val="00F35C79"/>
    <w:rsid w:val="00F36397"/>
    <w:rsid w:val="00F368C9"/>
    <w:rsid w:val="00F371C8"/>
    <w:rsid w:val="00F37230"/>
    <w:rsid w:val="00F37294"/>
    <w:rsid w:val="00F37758"/>
    <w:rsid w:val="00F37E16"/>
    <w:rsid w:val="00F4001B"/>
    <w:rsid w:val="00F400D9"/>
    <w:rsid w:val="00F407F0"/>
    <w:rsid w:val="00F410B8"/>
    <w:rsid w:val="00F4257B"/>
    <w:rsid w:val="00F43328"/>
    <w:rsid w:val="00F4355A"/>
    <w:rsid w:val="00F438CB"/>
    <w:rsid w:val="00F44A3B"/>
    <w:rsid w:val="00F44F9C"/>
    <w:rsid w:val="00F454D1"/>
    <w:rsid w:val="00F4572F"/>
    <w:rsid w:val="00F4647C"/>
    <w:rsid w:val="00F465F5"/>
    <w:rsid w:val="00F468E3"/>
    <w:rsid w:val="00F46980"/>
    <w:rsid w:val="00F46EB7"/>
    <w:rsid w:val="00F47230"/>
    <w:rsid w:val="00F473E7"/>
    <w:rsid w:val="00F5161D"/>
    <w:rsid w:val="00F51665"/>
    <w:rsid w:val="00F51989"/>
    <w:rsid w:val="00F52626"/>
    <w:rsid w:val="00F536F6"/>
    <w:rsid w:val="00F537FE"/>
    <w:rsid w:val="00F5386D"/>
    <w:rsid w:val="00F54192"/>
    <w:rsid w:val="00F54F52"/>
    <w:rsid w:val="00F55AF2"/>
    <w:rsid w:val="00F57BCF"/>
    <w:rsid w:val="00F60333"/>
    <w:rsid w:val="00F60434"/>
    <w:rsid w:val="00F61F6D"/>
    <w:rsid w:val="00F61F88"/>
    <w:rsid w:val="00F62B00"/>
    <w:rsid w:val="00F6314D"/>
    <w:rsid w:val="00F63CE2"/>
    <w:rsid w:val="00F64E00"/>
    <w:rsid w:val="00F656C0"/>
    <w:rsid w:val="00F66D72"/>
    <w:rsid w:val="00F679F4"/>
    <w:rsid w:val="00F67DA1"/>
    <w:rsid w:val="00F71A68"/>
    <w:rsid w:val="00F72574"/>
    <w:rsid w:val="00F73814"/>
    <w:rsid w:val="00F743FE"/>
    <w:rsid w:val="00F747F3"/>
    <w:rsid w:val="00F749C0"/>
    <w:rsid w:val="00F74D11"/>
    <w:rsid w:val="00F75970"/>
    <w:rsid w:val="00F75EF9"/>
    <w:rsid w:val="00F776F7"/>
    <w:rsid w:val="00F80046"/>
    <w:rsid w:val="00F80049"/>
    <w:rsid w:val="00F81AB7"/>
    <w:rsid w:val="00F81B54"/>
    <w:rsid w:val="00F81C0E"/>
    <w:rsid w:val="00F81F72"/>
    <w:rsid w:val="00F82140"/>
    <w:rsid w:val="00F821B7"/>
    <w:rsid w:val="00F82701"/>
    <w:rsid w:val="00F862CB"/>
    <w:rsid w:val="00F86F85"/>
    <w:rsid w:val="00F87404"/>
    <w:rsid w:val="00F87D96"/>
    <w:rsid w:val="00F9237E"/>
    <w:rsid w:val="00F92722"/>
    <w:rsid w:val="00F939FC"/>
    <w:rsid w:val="00F93A18"/>
    <w:rsid w:val="00F96D2B"/>
    <w:rsid w:val="00F97A42"/>
    <w:rsid w:val="00F97CBC"/>
    <w:rsid w:val="00FA41E3"/>
    <w:rsid w:val="00FA4E35"/>
    <w:rsid w:val="00FA5177"/>
    <w:rsid w:val="00FA58F2"/>
    <w:rsid w:val="00FA5F08"/>
    <w:rsid w:val="00FA5F34"/>
    <w:rsid w:val="00FA61DC"/>
    <w:rsid w:val="00FA70E4"/>
    <w:rsid w:val="00FA7878"/>
    <w:rsid w:val="00FB0DCE"/>
    <w:rsid w:val="00FB165B"/>
    <w:rsid w:val="00FB2809"/>
    <w:rsid w:val="00FB2D0D"/>
    <w:rsid w:val="00FB3193"/>
    <w:rsid w:val="00FB3557"/>
    <w:rsid w:val="00FB37D7"/>
    <w:rsid w:val="00FB46B9"/>
    <w:rsid w:val="00FB5A26"/>
    <w:rsid w:val="00FB5AE4"/>
    <w:rsid w:val="00FB72C4"/>
    <w:rsid w:val="00FB775E"/>
    <w:rsid w:val="00FB7A5C"/>
    <w:rsid w:val="00FB7EEC"/>
    <w:rsid w:val="00FC0B3D"/>
    <w:rsid w:val="00FC0C9F"/>
    <w:rsid w:val="00FC1885"/>
    <w:rsid w:val="00FC1BC9"/>
    <w:rsid w:val="00FC2D12"/>
    <w:rsid w:val="00FC2FC8"/>
    <w:rsid w:val="00FC5830"/>
    <w:rsid w:val="00FC6A53"/>
    <w:rsid w:val="00FC6DF8"/>
    <w:rsid w:val="00FC7325"/>
    <w:rsid w:val="00FC77DA"/>
    <w:rsid w:val="00FC7F93"/>
    <w:rsid w:val="00FD0458"/>
    <w:rsid w:val="00FD0826"/>
    <w:rsid w:val="00FD0D90"/>
    <w:rsid w:val="00FD0EB1"/>
    <w:rsid w:val="00FD1E34"/>
    <w:rsid w:val="00FD24CB"/>
    <w:rsid w:val="00FD2615"/>
    <w:rsid w:val="00FD2DE5"/>
    <w:rsid w:val="00FD34CB"/>
    <w:rsid w:val="00FD3FC6"/>
    <w:rsid w:val="00FD439B"/>
    <w:rsid w:val="00FD43CE"/>
    <w:rsid w:val="00FD4B55"/>
    <w:rsid w:val="00FD4BB1"/>
    <w:rsid w:val="00FD57ED"/>
    <w:rsid w:val="00FD5926"/>
    <w:rsid w:val="00FD6AA9"/>
    <w:rsid w:val="00FE01EE"/>
    <w:rsid w:val="00FE0CA0"/>
    <w:rsid w:val="00FE1272"/>
    <w:rsid w:val="00FE21EA"/>
    <w:rsid w:val="00FE22CB"/>
    <w:rsid w:val="00FE2F9D"/>
    <w:rsid w:val="00FE34EE"/>
    <w:rsid w:val="00FE36D6"/>
    <w:rsid w:val="00FE4282"/>
    <w:rsid w:val="00FE6B5B"/>
    <w:rsid w:val="00FE6E47"/>
    <w:rsid w:val="00FE7AD7"/>
    <w:rsid w:val="00FF069A"/>
    <w:rsid w:val="00FF09FE"/>
    <w:rsid w:val="00FF0A86"/>
    <w:rsid w:val="00FF10E4"/>
    <w:rsid w:val="00FF28F2"/>
    <w:rsid w:val="00FF2C7F"/>
    <w:rsid w:val="00FF2CBE"/>
    <w:rsid w:val="00FF3475"/>
    <w:rsid w:val="00FF3E8A"/>
    <w:rsid w:val="00FF41D1"/>
    <w:rsid w:val="00FF5A6B"/>
    <w:rsid w:val="00FF5B84"/>
    <w:rsid w:val="00FF5F37"/>
    <w:rsid w:val="00FF60B6"/>
    <w:rsid w:val="00FF6732"/>
    <w:rsid w:val="00FF6CD2"/>
    <w:rsid w:val="00FF797E"/>
    <w:rsid w:val="010A4CD8"/>
    <w:rsid w:val="011A4279"/>
    <w:rsid w:val="011F50ED"/>
    <w:rsid w:val="0178E74A"/>
    <w:rsid w:val="018A9833"/>
    <w:rsid w:val="0191782F"/>
    <w:rsid w:val="019D5E45"/>
    <w:rsid w:val="019FD703"/>
    <w:rsid w:val="01A52378"/>
    <w:rsid w:val="0248638F"/>
    <w:rsid w:val="0294E262"/>
    <w:rsid w:val="029DDF1D"/>
    <w:rsid w:val="02A9B3A6"/>
    <w:rsid w:val="02D449AB"/>
    <w:rsid w:val="02E965D7"/>
    <w:rsid w:val="030F51A7"/>
    <w:rsid w:val="03578E6E"/>
    <w:rsid w:val="0365924E"/>
    <w:rsid w:val="0391D1B8"/>
    <w:rsid w:val="03AA7031"/>
    <w:rsid w:val="03B53A7B"/>
    <w:rsid w:val="03BAC868"/>
    <w:rsid w:val="0410BF0A"/>
    <w:rsid w:val="0441978D"/>
    <w:rsid w:val="044CE2EE"/>
    <w:rsid w:val="045FE150"/>
    <w:rsid w:val="047C74CC"/>
    <w:rsid w:val="047DC813"/>
    <w:rsid w:val="04B05382"/>
    <w:rsid w:val="04BAC5B1"/>
    <w:rsid w:val="04BAD277"/>
    <w:rsid w:val="04BE832F"/>
    <w:rsid w:val="04CF711F"/>
    <w:rsid w:val="04D9E25B"/>
    <w:rsid w:val="04EFBC84"/>
    <w:rsid w:val="0509D5A2"/>
    <w:rsid w:val="052ECF47"/>
    <w:rsid w:val="0586F4BD"/>
    <w:rsid w:val="059035BD"/>
    <w:rsid w:val="05EB6CFD"/>
    <w:rsid w:val="0621109A"/>
    <w:rsid w:val="06451172"/>
    <w:rsid w:val="065735DD"/>
    <w:rsid w:val="06574075"/>
    <w:rsid w:val="065D616E"/>
    <w:rsid w:val="068B95DA"/>
    <w:rsid w:val="0691BCF8"/>
    <w:rsid w:val="06ABE92B"/>
    <w:rsid w:val="06B199FB"/>
    <w:rsid w:val="06C9693C"/>
    <w:rsid w:val="06FD4A73"/>
    <w:rsid w:val="072CFB0E"/>
    <w:rsid w:val="0730618F"/>
    <w:rsid w:val="07330CDD"/>
    <w:rsid w:val="07406D97"/>
    <w:rsid w:val="076C37BF"/>
    <w:rsid w:val="078C2EAF"/>
    <w:rsid w:val="078D1614"/>
    <w:rsid w:val="0790169E"/>
    <w:rsid w:val="07B4158E"/>
    <w:rsid w:val="07CD3866"/>
    <w:rsid w:val="07E05C83"/>
    <w:rsid w:val="07F1DBC1"/>
    <w:rsid w:val="07F5F02A"/>
    <w:rsid w:val="080712A7"/>
    <w:rsid w:val="081002DE"/>
    <w:rsid w:val="08232C5F"/>
    <w:rsid w:val="0852EE82"/>
    <w:rsid w:val="08835183"/>
    <w:rsid w:val="08C4966D"/>
    <w:rsid w:val="08CFCC69"/>
    <w:rsid w:val="0904BA63"/>
    <w:rsid w:val="09205411"/>
    <w:rsid w:val="095A1682"/>
    <w:rsid w:val="097A23D9"/>
    <w:rsid w:val="0986BBB6"/>
    <w:rsid w:val="0993D27A"/>
    <w:rsid w:val="09D68B29"/>
    <w:rsid w:val="0A24AE52"/>
    <w:rsid w:val="0A316B2C"/>
    <w:rsid w:val="0A3A8E47"/>
    <w:rsid w:val="0A400537"/>
    <w:rsid w:val="0A6B9CCA"/>
    <w:rsid w:val="0A986664"/>
    <w:rsid w:val="0B087A69"/>
    <w:rsid w:val="0B32A2C8"/>
    <w:rsid w:val="0B577BD6"/>
    <w:rsid w:val="0B6596C9"/>
    <w:rsid w:val="0B8312E0"/>
    <w:rsid w:val="0B8FCDBD"/>
    <w:rsid w:val="0BAA80BC"/>
    <w:rsid w:val="0BBA9A9A"/>
    <w:rsid w:val="0BEF0F49"/>
    <w:rsid w:val="0BFC8F35"/>
    <w:rsid w:val="0C19E3BE"/>
    <w:rsid w:val="0C37DB2B"/>
    <w:rsid w:val="0C41A4E5"/>
    <w:rsid w:val="0C4A4261"/>
    <w:rsid w:val="0C510388"/>
    <w:rsid w:val="0CA0A989"/>
    <w:rsid w:val="0CAD4F04"/>
    <w:rsid w:val="0CB358B1"/>
    <w:rsid w:val="0CC04393"/>
    <w:rsid w:val="0CC681F9"/>
    <w:rsid w:val="0CDE330B"/>
    <w:rsid w:val="0CE9D35F"/>
    <w:rsid w:val="0D025EFC"/>
    <w:rsid w:val="0D729670"/>
    <w:rsid w:val="0D90D6EC"/>
    <w:rsid w:val="0DD2D2F4"/>
    <w:rsid w:val="0DD66619"/>
    <w:rsid w:val="0DDDA765"/>
    <w:rsid w:val="0E0DAE06"/>
    <w:rsid w:val="0E10BC8B"/>
    <w:rsid w:val="0E3C79EA"/>
    <w:rsid w:val="0E4484F3"/>
    <w:rsid w:val="0E46F23D"/>
    <w:rsid w:val="0E62D135"/>
    <w:rsid w:val="0E7D7F62"/>
    <w:rsid w:val="0EA45C13"/>
    <w:rsid w:val="0EA98592"/>
    <w:rsid w:val="0EC0BBE5"/>
    <w:rsid w:val="0ED082C9"/>
    <w:rsid w:val="0ED9380E"/>
    <w:rsid w:val="0EE81FEC"/>
    <w:rsid w:val="0F385322"/>
    <w:rsid w:val="0F69087E"/>
    <w:rsid w:val="0F8AF935"/>
    <w:rsid w:val="0FB94994"/>
    <w:rsid w:val="0FBE35EC"/>
    <w:rsid w:val="0FCD29B0"/>
    <w:rsid w:val="0FD9D177"/>
    <w:rsid w:val="0FF6F959"/>
    <w:rsid w:val="1012612C"/>
    <w:rsid w:val="1017FB4D"/>
    <w:rsid w:val="101F0945"/>
    <w:rsid w:val="10217421"/>
    <w:rsid w:val="102196A5"/>
    <w:rsid w:val="1028D54A"/>
    <w:rsid w:val="10741A95"/>
    <w:rsid w:val="107D24A4"/>
    <w:rsid w:val="10ED54E1"/>
    <w:rsid w:val="10F47319"/>
    <w:rsid w:val="10FEFCC8"/>
    <w:rsid w:val="10FFC061"/>
    <w:rsid w:val="110A7F63"/>
    <w:rsid w:val="110B4C4E"/>
    <w:rsid w:val="1136646D"/>
    <w:rsid w:val="1137D297"/>
    <w:rsid w:val="114D69AF"/>
    <w:rsid w:val="11529828"/>
    <w:rsid w:val="1171BA19"/>
    <w:rsid w:val="11792CDF"/>
    <w:rsid w:val="1179D42E"/>
    <w:rsid w:val="11830B21"/>
    <w:rsid w:val="11A0855B"/>
    <w:rsid w:val="11CBE2A7"/>
    <w:rsid w:val="11FF0F41"/>
    <w:rsid w:val="1201578D"/>
    <w:rsid w:val="1236253C"/>
    <w:rsid w:val="123814A1"/>
    <w:rsid w:val="12482183"/>
    <w:rsid w:val="1250C2DF"/>
    <w:rsid w:val="12578634"/>
    <w:rsid w:val="12657726"/>
    <w:rsid w:val="1275440B"/>
    <w:rsid w:val="127AFCF3"/>
    <w:rsid w:val="12E90BB4"/>
    <w:rsid w:val="13070EB9"/>
    <w:rsid w:val="132257E2"/>
    <w:rsid w:val="132C990C"/>
    <w:rsid w:val="134DE484"/>
    <w:rsid w:val="1353AB12"/>
    <w:rsid w:val="13BFBD15"/>
    <w:rsid w:val="13D2217C"/>
    <w:rsid w:val="13F9F218"/>
    <w:rsid w:val="14036AF0"/>
    <w:rsid w:val="140CE899"/>
    <w:rsid w:val="14337E26"/>
    <w:rsid w:val="1453DB25"/>
    <w:rsid w:val="145C972A"/>
    <w:rsid w:val="14825C12"/>
    <w:rsid w:val="1487D16E"/>
    <w:rsid w:val="148904EA"/>
    <w:rsid w:val="14B860E9"/>
    <w:rsid w:val="14BC146B"/>
    <w:rsid w:val="14E85836"/>
    <w:rsid w:val="14EAF284"/>
    <w:rsid w:val="15066F92"/>
    <w:rsid w:val="15801237"/>
    <w:rsid w:val="159BE068"/>
    <w:rsid w:val="15AFC492"/>
    <w:rsid w:val="15BD30A0"/>
    <w:rsid w:val="15C15F35"/>
    <w:rsid w:val="15CAA0BB"/>
    <w:rsid w:val="15CF4E87"/>
    <w:rsid w:val="15E08C29"/>
    <w:rsid w:val="15E0ADB5"/>
    <w:rsid w:val="163C6B34"/>
    <w:rsid w:val="1641878F"/>
    <w:rsid w:val="1645F663"/>
    <w:rsid w:val="164D1280"/>
    <w:rsid w:val="1677DF30"/>
    <w:rsid w:val="167A1CA7"/>
    <w:rsid w:val="16A29F1F"/>
    <w:rsid w:val="16D5A41E"/>
    <w:rsid w:val="1703FDE0"/>
    <w:rsid w:val="1744AA8A"/>
    <w:rsid w:val="176885D6"/>
    <w:rsid w:val="1778D561"/>
    <w:rsid w:val="17827B58"/>
    <w:rsid w:val="17BEA9AD"/>
    <w:rsid w:val="17C8339B"/>
    <w:rsid w:val="17DDF1E9"/>
    <w:rsid w:val="18015614"/>
    <w:rsid w:val="1890FCAD"/>
    <w:rsid w:val="189EA04C"/>
    <w:rsid w:val="18FF0F77"/>
    <w:rsid w:val="19165E33"/>
    <w:rsid w:val="193CA4D8"/>
    <w:rsid w:val="194BAFB7"/>
    <w:rsid w:val="196B1667"/>
    <w:rsid w:val="197249AD"/>
    <w:rsid w:val="198D705B"/>
    <w:rsid w:val="198FFAF7"/>
    <w:rsid w:val="19BD2DF9"/>
    <w:rsid w:val="19C8AFC6"/>
    <w:rsid w:val="19F534DC"/>
    <w:rsid w:val="1A251F4A"/>
    <w:rsid w:val="1A2D9219"/>
    <w:rsid w:val="1A6B2CD5"/>
    <w:rsid w:val="1A7C4B4C"/>
    <w:rsid w:val="1A7C8730"/>
    <w:rsid w:val="1A8B956C"/>
    <w:rsid w:val="1AB6670C"/>
    <w:rsid w:val="1AC7DB7C"/>
    <w:rsid w:val="1AC84119"/>
    <w:rsid w:val="1AD00807"/>
    <w:rsid w:val="1AD08B0C"/>
    <w:rsid w:val="1AD404D0"/>
    <w:rsid w:val="1AD7B865"/>
    <w:rsid w:val="1AF18DE3"/>
    <w:rsid w:val="1AF97A6E"/>
    <w:rsid w:val="1AFBC6D6"/>
    <w:rsid w:val="1B02EE54"/>
    <w:rsid w:val="1B0608FA"/>
    <w:rsid w:val="1B18FBBF"/>
    <w:rsid w:val="1B196786"/>
    <w:rsid w:val="1B30306B"/>
    <w:rsid w:val="1B43B318"/>
    <w:rsid w:val="1B5BAA4C"/>
    <w:rsid w:val="1B657A92"/>
    <w:rsid w:val="1B92B867"/>
    <w:rsid w:val="1BC85B4A"/>
    <w:rsid w:val="1BDC35CB"/>
    <w:rsid w:val="1C2C6A2B"/>
    <w:rsid w:val="1C309FAD"/>
    <w:rsid w:val="1C55E2C0"/>
    <w:rsid w:val="1C55EC7B"/>
    <w:rsid w:val="1C63ABDD"/>
    <w:rsid w:val="1C671F58"/>
    <w:rsid w:val="1C707558"/>
    <w:rsid w:val="1C9E6745"/>
    <w:rsid w:val="1CA7E7AC"/>
    <w:rsid w:val="1CAAE992"/>
    <w:rsid w:val="1CB537E7"/>
    <w:rsid w:val="1CD35152"/>
    <w:rsid w:val="1D39CBA2"/>
    <w:rsid w:val="1DA5DD4C"/>
    <w:rsid w:val="1DAC5851"/>
    <w:rsid w:val="1DAE8C38"/>
    <w:rsid w:val="1DB702F0"/>
    <w:rsid w:val="1DCC700E"/>
    <w:rsid w:val="1DD3480A"/>
    <w:rsid w:val="1DEB95BE"/>
    <w:rsid w:val="1DF1BCDC"/>
    <w:rsid w:val="1DF340C0"/>
    <w:rsid w:val="1E1015FB"/>
    <w:rsid w:val="1E3DCE13"/>
    <w:rsid w:val="1E3EEDAF"/>
    <w:rsid w:val="1E47C36C"/>
    <w:rsid w:val="1E4E060D"/>
    <w:rsid w:val="1E7E8353"/>
    <w:rsid w:val="1E829737"/>
    <w:rsid w:val="1EA24653"/>
    <w:rsid w:val="1EDCE37E"/>
    <w:rsid w:val="1EFCF925"/>
    <w:rsid w:val="1F1B876E"/>
    <w:rsid w:val="1F4A6506"/>
    <w:rsid w:val="1F718301"/>
    <w:rsid w:val="1F987F3D"/>
    <w:rsid w:val="1FA08E7C"/>
    <w:rsid w:val="1FA5ED53"/>
    <w:rsid w:val="1FDEFE8A"/>
    <w:rsid w:val="2036F377"/>
    <w:rsid w:val="20412A88"/>
    <w:rsid w:val="206F05AD"/>
    <w:rsid w:val="208323E3"/>
    <w:rsid w:val="20899968"/>
    <w:rsid w:val="20D7106D"/>
    <w:rsid w:val="20E0FA1E"/>
    <w:rsid w:val="20F5CB62"/>
    <w:rsid w:val="21183ECE"/>
    <w:rsid w:val="21233680"/>
    <w:rsid w:val="213A2AD9"/>
    <w:rsid w:val="2141BDB4"/>
    <w:rsid w:val="216BF19A"/>
    <w:rsid w:val="21886032"/>
    <w:rsid w:val="2193C097"/>
    <w:rsid w:val="2197B0F6"/>
    <w:rsid w:val="21FFBCE7"/>
    <w:rsid w:val="22064D1F"/>
    <w:rsid w:val="2248BF36"/>
    <w:rsid w:val="227E6074"/>
    <w:rsid w:val="228A7413"/>
    <w:rsid w:val="22E3871E"/>
    <w:rsid w:val="22F3B060"/>
    <w:rsid w:val="22FBA2E3"/>
    <w:rsid w:val="2309B752"/>
    <w:rsid w:val="230B510E"/>
    <w:rsid w:val="230FEA73"/>
    <w:rsid w:val="2313E7FE"/>
    <w:rsid w:val="231A9A7E"/>
    <w:rsid w:val="232905D2"/>
    <w:rsid w:val="23341A86"/>
    <w:rsid w:val="23655839"/>
    <w:rsid w:val="23663575"/>
    <w:rsid w:val="2376F9CD"/>
    <w:rsid w:val="238ADB80"/>
    <w:rsid w:val="238DB695"/>
    <w:rsid w:val="238EB9FE"/>
    <w:rsid w:val="239B8D48"/>
    <w:rsid w:val="23B01C45"/>
    <w:rsid w:val="23B8F0F2"/>
    <w:rsid w:val="23C31FF0"/>
    <w:rsid w:val="241D930E"/>
    <w:rsid w:val="24264474"/>
    <w:rsid w:val="2439D3DB"/>
    <w:rsid w:val="2449D343"/>
    <w:rsid w:val="24515BAA"/>
    <w:rsid w:val="24625EE0"/>
    <w:rsid w:val="24894006"/>
    <w:rsid w:val="249B58A8"/>
    <w:rsid w:val="24A1D442"/>
    <w:rsid w:val="24DD9C46"/>
    <w:rsid w:val="24E2F5F8"/>
    <w:rsid w:val="2515183A"/>
    <w:rsid w:val="25298A08"/>
    <w:rsid w:val="253BCF0C"/>
    <w:rsid w:val="253DA749"/>
    <w:rsid w:val="2547D3A5"/>
    <w:rsid w:val="25593401"/>
    <w:rsid w:val="255FA009"/>
    <w:rsid w:val="256F4181"/>
    <w:rsid w:val="25771A51"/>
    <w:rsid w:val="258BD2DB"/>
    <w:rsid w:val="25AF9DEB"/>
    <w:rsid w:val="25C2F08D"/>
    <w:rsid w:val="25E9C6F7"/>
    <w:rsid w:val="26060051"/>
    <w:rsid w:val="26152ED7"/>
    <w:rsid w:val="26532A63"/>
    <w:rsid w:val="265ADA01"/>
    <w:rsid w:val="268059E6"/>
    <w:rsid w:val="26A08B92"/>
    <w:rsid w:val="26B1710B"/>
    <w:rsid w:val="26D9458B"/>
    <w:rsid w:val="26FD7B70"/>
    <w:rsid w:val="2708F1CA"/>
    <w:rsid w:val="27194978"/>
    <w:rsid w:val="272FD649"/>
    <w:rsid w:val="273E9B29"/>
    <w:rsid w:val="2763794F"/>
    <w:rsid w:val="27719D62"/>
    <w:rsid w:val="27927804"/>
    <w:rsid w:val="27989F22"/>
    <w:rsid w:val="27B51AA2"/>
    <w:rsid w:val="27C420CA"/>
    <w:rsid w:val="27D5A091"/>
    <w:rsid w:val="27F5CF84"/>
    <w:rsid w:val="2807FF54"/>
    <w:rsid w:val="2809020F"/>
    <w:rsid w:val="2841D28B"/>
    <w:rsid w:val="285F9C4D"/>
    <w:rsid w:val="28739D0D"/>
    <w:rsid w:val="288FBE2E"/>
    <w:rsid w:val="28A68E55"/>
    <w:rsid w:val="28ADE02E"/>
    <w:rsid w:val="28C4A5F7"/>
    <w:rsid w:val="28C63E42"/>
    <w:rsid w:val="28D90AC4"/>
    <w:rsid w:val="28D92CC3"/>
    <w:rsid w:val="28F9B597"/>
    <w:rsid w:val="290F2BBB"/>
    <w:rsid w:val="298F8A2C"/>
    <w:rsid w:val="29A9B4FE"/>
    <w:rsid w:val="29BE207B"/>
    <w:rsid w:val="29D9D7F5"/>
    <w:rsid w:val="29E331CC"/>
    <w:rsid w:val="2A11186C"/>
    <w:rsid w:val="2A3400C5"/>
    <w:rsid w:val="2A34CA87"/>
    <w:rsid w:val="2A3550BE"/>
    <w:rsid w:val="2A3E1BBF"/>
    <w:rsid w:val="2A3F928D"/>
    <w:rsid w:val="2A468B95"/>
    <w:rsid w:val="2A50EA3A"/>
    <w:rsid w:val="2A8223BF"/>
    <w:rsid w:val="2A97D01F"/>
    <w:rsid w:val="2AA1D7E5"/>
    <w:rsid w:val="2AA93ED9"/>
    <w:rsid w:val="2AAAFC1C"/>
    <w:rsid w:val="2ACEA292"/>
    <w:rsid w:val="2B0474A4"/>
    <w:rsid w:val="2B4369CE"/>
    <w:rsid w:val="2B45B3BD"/>
    <w:rsid w:val="2B770FAA"/>
    <w:rsid w:val="2BD5678A"/>
    <w:rsid w:val="2BE580F0"/>
    <w:rsid w:val="2BECBA9B"/>
    <w:rsid w:val="2C100316"/>
    <w:rsid w:val="2C2C9F5A"/>
    <w:rsid w:val="2C2D8911"/>
    <w:rsid w:val="2C33E18D"/>
    <w:rsid w:val="2C51C4CF"/>
    <w:rsid w:val="2C54E528"/>
    <w:rsid w:val="2C56D06A"/>
    <w:rsid w:val="2C6D9761"/>
    <w:rsid w:val="2C722B27"/>
    <w:rsid w:val="2C9DA45C"/>
    <w:rsid w:val="2CA161C9"/>
    <w:rsid w:val="2CA85467"/>
    <w:rsid w:val="2CB7A670"/>
    <w:rsid w:val="2CCE8752"/>
    <w:rsid w:val="2CD87908"/>
    <w:rsid w:val="2CDC2E26"/>
    <w:rsid w:val="2CE1841E"/>
    <w:rsid w:val="2D05393D"/>
    <w:rsid w:val="2D0C70A3"/>
    <w:rsid w:val="2D46AADB"/>
    <w:rsid w:val="2D6A2A6B"/>
    <w:rsid w:val="2D6BA187"/>
    <w:rsid w:val="2D7F4B94"/>
    <w:rsid w:val="2DA18773"/>
    <w:rsid w:val="2DCD26BA"/>
    <w:rsid w:val="2DED423D"/>
    <w:rsid w:val="2EA85E36"/>
    <w:rsid w:val="2EA98A15"/>
    <w:rsid w:val="2EDF995D"/>
    <w:rsid w:val="2F245B5D"/>
    <w:rsid w:val="2F3AE82E"/>
    <w:rsid w:val="2F3CF07D"/>
    <w:rsid w:val="2F435C14"/>
    <w:rsid w:val="2F531C1A"/>
    <w:rsid w:val="2F5712F9"/>
    <w:rsid w:val="2FBC111D"/>
    <w:rsid w:val="2FDFE82D"/>
    <w:rsid w:val="2FF23835"/>
    <w:rsid w:val="30015ECA"/>
    <w:rsid w:val="3015F8F6"/>
    <w:rsid w:val="302AAC49"/>
    <w:rsid w:val="304A80CD"/>
    <w:rsid w:val="30513E23"/>
    <w:rsid w:val="30520F6F"/>
    <w:rsid w:val="30592B04"/>
    <w:rsid w:val="30624161"/>
    <w:rsid w:val="30837DB6"/>
    <w:rsid w:val="30CE4E4B"/>
    <w:rsid w:val="30D1FF03"/>
    <w:rsid w:val="31009790"/>
    <w:rsid w:val="31033858"/>
    <w:rsid w:val="3128FA1C"/>
    <w:rsid w:val="3157E17E"/>
    <w:rsid w:val="315FC40D"/>
    <w:rsid w:val="31973272"/>
    <w:rsid w:val="319D2F2B"/>
    <w:rsid w:val="31AD4EE5"/>
    <w:rsid w:val="31C1AB9C"/>
    <w:rsid w:val="31CCC797"/>
    <w:rsid w:val="31E4E9DA"/>
    <w:rsid w:val="320D4896"/>
    <w:rsid w:val="322D49F7"/>
    <w:rsid w:val="322FEF6E"/>
    <w:rsid w:val="32385BFD"/>
    <w:rsid w:val="3270DD42"/>
    <w:rsid w:val="327288F0"/>
    <w:rsid w:val="327AFCD6"/>
    <w:rsid w:val="3292D231"/>
    <w:rsid w:val="32BCF673"/>
    <w:rsid w:val="32FB9F65"/>
    <w:rsid w:val="32FE5046"/>
    <w:rsid w:val="330773C0"/>
    <w:rsid w:val="334421CA"/>
    <w:rsid w:val="33838913"/>
    <w:rsid w:val="338559A9"/>
    <w:rsid w:val="339D2988"/>
    <w:rsid w:val="33A9F2F5"/>
    <w:rsid w:val="33C182D0"/>
    <w:rsid w:val="33C6C814"/>
    <w:rsid w:val="33DF6A36"/>
    <w:rsid w:val="3408F644"/>
    <w:rsid w:val="343C683E"/>
    <w:rsid w:val="3442C6A0"/>
    <w:rsid w:val="34478BFD"/>
    <w:rsid w:val="345C34A9"/>
    <w:rsid w:val="345DEAC2"/>
    <w:rsid w:val="34807030"/>
    <w:rsid w:val="348F8240"/>
    <w:rsid w:val="34AC043D"/>
    <w:rsid w:val="34C37E33"/>
    <w:rsid w:val="34D4CFED"/>
    <w:rsid w:val="3504C993"/>
    <w:rsid w:val="350C23AB"/>
    <w:rsid w:val="3535B284"/>
    <w:rsid w:val="3550AD8E"/>
    <w:rsid w:val="3555409B"/>
    <w:rsid w:val="3569DF43"/>
    <w:rsid w:val="35780365"/>
    <w:rsid w:val="357BF863"/>
    <w:rsid w:val="35B073BF"/>
    <w:rsid w:val="35BA5053"/>
    <w:rsid w:val="35D8389F"/>
    <w:rsid w:val="35E02625"/>
    <w:rsid w:val="361C4091"/>
    <w:rsid w:val="364C214E"/>
    <w:rsid w:val="3666ADBE"/>
    <w:rsid w:val="366DB495"/>
    <w:rsid w:val="3670FB96"/>
    <w:rsid w:val="3674791E"/>
    <w:rsid w:val="36D8CB13"/>
    <w:rsid w:val="36F9A8EC"/>
    <w:rsid w:val="37409706"/>
    <w:rsid w:val="37459B64"/>
    <w:rsid w:val="374FF797"/>
    <w:rsid w:val="3786BE46"/>
    <w:rsid w:val="37907CE4"/>
    <w:rsid w:val="37976947"/>
    <w:rsid w:val="379F8555"/>
    <w:rsid w:val="37C3EC6A"/>
    <w:rsid w:val="37C72302"/>
    <w:rsid w:val="37C9BAA0"/>
    <w:rsid w:val="37CA03EB"/>
    <w:rsid w:val="37CA7BDC"/>
    <w:rsid w:val="37FE3447"/>
    <w:rsid w:val="3810C5B6"/>
    <w:rsid w:val="3813E549"/>
    <w:rsid w:val="383C4F1E"/>
    <w:rsid w:val="3886ED10"/>
    <w:rsid w:val="38904ECD"/>
    <w:rsid w:val="38A180CB"/>
    <w:rsid w:val="38A480EF"/>
    <w:rsid w:val="38BC438C"/>
    <w:rsid w:val="38CBE3FF"/>
    <w:rsid w:val="38DC6767"/>
    <w:rsid w:val="38F22BE0"/>
    <w:rsid w:val="39203019"/>
    <w:rsid w:val="3922F475"/>
    <w:rsid w:val="3951D9A8"/>
    <w:rsid w:val="397EE297"/>
    <w:rsid w:val="398F18B3"/>
    <w:rsid w:val="399F2887"/>
    <w:rsid w:val="39C3D411"/>
    <w:rsid w:val="39DF84B0"/>
    <w:rsid w:val="39E30039"/>
    <w:rsid w:val="3A352D14"/>
    <w:rsid w:val="3A5CD171"/>
    <w:rsid w:val="3A7B24DE"/>
    <w:rsid w:val="3A8A5E48"/>
    <w:rsid w:val="3A9B01E9"/>
    <w:rsid w:val="3AB39748"/>
    <w:rsid w:val="3AC38533"/>
    <w:rsid w:val="3ADE8740"/>
    <w:rsid w:val="3AED4C20"/>
    <w:rsid w:val="3B1A49A2"/>
    <w:rsid w:val="3B2CB369"/>
    <w:rsid w:val="3BB13450"/>
    <w:rsid w:val="3BC30DE6"/>
    <w:rsid w:val="3BCA2FD4"/>
    <w:rsid w:val="3C4F67A9"/>
    <w:rsid w:val="3CA1DB63"/>
    <w:rsid w:val="3CD9B800"/>
    <w:rsid w:val="3CDD78FB"/>
    <w:rsid w:val="3CE9EBE5"/>
    <w:rsid w:val="3D048A56"/>
    <w:rsid w:val="3D28404A"/>
    <w:rsid w:val="3D32F609"/>
    <w:rsid w:val="3D40530C"/>
    <w:rsid w:val="3D52D64F"/>
    <w:rsid w:val="3D5CCEA5"/>
    <w:rsid w:val="3D660035"/>
    <w:rsid w:val="3DBBF0CE"/>
    <w:rsid w:val="3DDF5E7B"/>
    <w:rsid w:val="3E0DBDCF"/>
    <w:rsid w:val="3E1960F3"/>
    <w:rsid w:val="3E4B9075"/>
    <w:rsid w:val="3E7A7BAD"/>
    <w:rsid w:val="3EB532EE"/>
    <w:rsid w:val="3EBCBAD2"/>
    <w:rsid w:val="3EC43CA0"/>
    <w:rsid w:val="3ECA53FF"/>
    <w:rsid w:val="3ED9CFCE"/>
    <w:rsid w:val="3EE2C8AE"/>
    <w:rsid w:val="3EEED96D"/>
    <w:rsid w:val="3F0AD69E"/>
    <w:rsid w:val="3F360CBF"/>
    <w:rsid w:val="3F41471C"/>
    <w:rsid w:val="3FAA973A"/>
    <w:rsid w:val="3FBB8360"/>
    <w:rsid w:val="3FCBC3E1"/>
    <w:rsid w:val="3FD4F649"/>
    <w:rsid w:val="3FDC0C75"/>
    <w:rsid w:val="3FF26EA7"/>
    <w:rsid w:val="3FFB0425"/>
    <w:rsid w:val="40161A8A"/>
    <w:rsid w:val="4019BB75"/>
    <w:rsid w:val="407AA952"/>
    <w:rsid w:val="407E4822"/>
    <w:rsid w:val="4084A573"/>
    <w:rsid w:val="40A26B53"/>
    <w:rsid w:val="40ACCF7D"/>
    <w:rsid w:val="40B9A1B9"/>
    <w:rsid w:val="40D8607C"/>
    <w:rsid w:val="40DBEE12"/>
    <w:rsid w:val="40ECA320"/>
    <w:rsid w:val="41237B1C"/>
    <w:rsid w:val="41680FC2"/>
    <w:rsid w:val="4170E631"/>
    <w:rsid w:val="4175F2CE"/>
    <w:rsid w:val="4187E386"/>
    <w:rsid w:val="42303FC8"/>
    <w:rsid w:val="42392078"/>
    <w:rsid w:val="42425C4C"/>
    <w:rsid w:val="42458CD5"/>
    <w:rsid w:val="4251BEDC"/>
    <w:rsid w:val="425E833B"/>
    <w:rsid w:val="42608E54"/>
    <w:rsid w:val="4272D3C4"/>
    <w:rsid w:val="428DED8B"/>
    <w:rsid w:val="42AB47BA"/>
    <w:rsid w:val="42AB7AFB"/>
    <w:rsid w:val="42E19B3C"/>
    <w:rsid w:val="42F421AA"/>
    <w:rsid w:val="43094C8F"/>
    <w:rsid w:val="430ADA5E"/>
    <w:rsid w:val="433CBD7C"/>
    <w:rsid w:val="435E0999"/>
    <w:rsid w:val="43D541B9"/>
    <w:rsid w:val="43DBAF6F"/>
    <w:rsid w:val="43F256CE"/>
    <w:rsid w:val="43FACB1E"/>
    <w:rsid w:val="440EA425"/>
    <w:rsid w:val="441AE3E7"/>
    <w:rsid w:val="4442C4E4"/>
    <w:rsid w:val="4453EF42"/>
    <w:rsid w:val="445A798E"/>
    <w:rsid w:val="446B82AB"/>
    <w:rsid w:val="4480C5CC"/>
    <w:rsid w:val="4481F675"/>
    <w:rsid w:val="44ABC7E3"/>
    <w:rsid w:val="44CBA16B"/>
    <w:rsid w:val="44EB7FB2"/>
    <w:rsid w:val="44F61E7D"/>
    <w:rsid w:val="44F661A7"/>
    <w:rsid w:val="44FF17B1"/>
    <w:rsid w:val="45154769"/>
    <w:rsid w:val="455951F9"/>
    <w:rsid w:val="45AA21B8"/>
    <w:rsid w:val="45BEA365"/>
    <w:rsid w:val="45E31BBD"/>
    <w:rsid w:val="45F649EF"/>
    <w:rsid w:val="4611B460"/>
    <w:rsid w:val="46283D2C"/>
    <w:rsid w:val="462A0CF5"/>
    <w:rsid w:val="462EEE44"/>
    <w:rsid w:val="4641BBBB"/>
    <w:rsid w:val="464DB8EA"/>
    <w:rsid w:val="4680B98F"/>
    <w:rsid w:val="469CE699"/>
    <w:rsid w:val="46DC573F"/>
    <w:rsid w:val="46E780A4"/>
    <w:rsid w:val="46F98358"/>
    <w:rsid w:val="470E701A"/>
    <w:rsid w:val="4715D186"/>
    <w:rsid w:val="473276AA"/>
    <w:rsid w:val="473378D7"/>
    <w:rsid w:val="47550676"/>
    <w:rsid w:val="476C4AA3"/>
    <w:rsid w:val="47A840CE"/>
    <w:rsid w:val="47BCF75B"/>
    <w:rsid w:val="47C37CFB"/>
    <w:rsid w:val="47E2BE2F"/>
    <w:rsid w:val="47E4C4B4"/>
    <w:rsid w:val="47EB69C9"/>
    <w:rsid w:val="483762EC"/>
    <w:rsid w:val="485A7BA5"/>
    <w:rsid w:val="485FE572"/>
    <w:rsid w:val="4861D5BD"/>
    <w:rsid w:val="4864F4EE"/>
    <w:rsid w:val="48686182"/>
    <w:rsid w:val="487B705A"/>
    <w:rsid w:val="488D7C81"/>
    <w:rsid w:val="489BDF36"/>
    <w:rsid w:val="48A147B4"/>
    <w:rsid w:val="48F0D6D7"/>
    <w:rsid w:val="48FBCCC8"/>
    <w:rsid w:val="49019422"/>
    <w:rsid w:val="49167370"/>
    <w:rsid w:val="4938C79E"/>
    <w:rsid w:val="494B8E8B"/>
    <w:rsid w:val="496FD4DE"/>
    <w:rsid w:val="497842E8"/>
    <w:rsid w:val="497ADD36"/>
    <w:rsid w:val="49DF13DA"/>
    <w:rsid w:val="4A00B638"/>
    <w:rsid w:val="4A09B8AA"/>
    <w:rsid w:val="4A332399"/>
    <w:rsid w:val="4A59971A"/>
    <w:rsid w:val="4A5B9F49"/>
    <w:rsid w:val="4A7032FA"/>
    <w:rsid w:val="4A78A5DB"/>
    <w:rsid w:val="4A89D8DB"/>
    <w:rsid w:val="4A8CA738"/>
    <w:rsid w:val="4AE06E0F"/>
    <w:rsid w:val="4B076C5B"/>
    <w:rsid w:val="4B084C99"/>
    <w:rsid w:val="4B157284"/>
    <w:rsid w:val="4B31D8FC"/>
    <w:rsid w:val="4B4004D5"/>
    <w:rsid w:val="4B42FDAB"/>
    <w:rsid w:val="4B45A71A"/>
    <w:rsid w:val="4B52BA84"/>
    <w:rsid w:val="4B81731D"/>
    <w:rsid w:val="4B93E892"/>
    <w:rsid w:val="4BCF8B90"/>
    <w:rsid w:val="4BF28247"/>
    <w:rsid w:val="4BFBDFE9"/>
    <w:rsid w:val="4C25A93C"/>
    <w:rsid w:val="4C336D8A"/>
    <w:rsid w:val="4C34CFD1"/>
    <w:rsid w:val="4C3D8A92"/>
    <w:rsid w:val="4C4A09DE"/>
    <w:rsid w:val="4C4C3B60"/>
    <w:rsid w:val="4C4D3ECE"/>
    <w:rsid w:val="4C7F80C6"/>
    <w:rsid w:val="4CB7722D"/>
    <w:rsid w:val="4CDE2269"/>
    <w:rsid w:val="4CE57EFF"/>
    <w:rsid w:val="4D01ED0E"/>
    <w:rsid w:val="4D3546E0"/>
    <w:rsid w:val="4D3BD2A5"/>
    <w:rsid w:val="4D402609"/>
    <w:rsid w:val="4D62DD93"/>
    <w:rsid w:val="4D7A3EC2"/>
    <w:rsid w:val="4DC10304"/>
    <w:rsid w:val="4DDB2CDF"/>
    <w:rsid w:val="4E0BF6D3"/>
    <w:rsid w:val="4E46C675"/>
    <w:rsid w:val="4E4FDA43"/>
    <w:rsid w:val="4E5D8133"/>
    <w:rsid w:val="4E5DD49C"/>
    <w:rsid w:val="4E7FC545"/>
    <w:rsid w:val="4E975AAC"/>
    <w:rsid w:val="4EA096EA"/>
    <w:rsid w:val="4EBFB72B"/>
    <w:rsid w:val="4EF16388"/>
    <w:rsid w:val="4EF51EC7"/>
    <w:rsid w:val="4EF760DB"/>
    <w:rsid w:val="4F2722E6"/>
    <w:rsid w:val="4F6BEA7D"/>
    <w:rsid w:val="4F70D5A6"/>
    <w:rsid w:val="4FA8E671"/>
    <w:rsid w:val="4FCDF768"/>
    <w:rsid w:val="4FE75723"/>
    <w:rsid w:val="50251D2E"/>
    <w:rsid w:val="502E076B"/>
    <w:rsid w:val="504E8DCB"/>
    <w:rsid w:val="505326EF"/>
    <w:rsid w:val="5063137B"/>
    <w:rsid w:val="506CE7A2"/>
    <w:rsid w:val="5081870A"/>
    <w:rsid w:val="5082F459"/>
    <w:rsid w:val="5093313C"/>
    <w:rsid w:val="50A61972"/>
    <w:rsid w:val="50AB795A"/>
    <w:rsid w:val="50AC5999"/>
    <w:rsid w:val="50B7713E"/>
    <w:rsid w:val="50C27FE8"/>
    <w:rsid w:val="50CAE0CD"/>
    <w:rsid w:val="50D1619B"/>
    <w:rsid w:val="50EF1897"/>
    <w:rsid w:val="50F91A5F"/>
    <w:rsid w:val="50FA3932"/>
    <w:rsid w:val="50FA6851"/>
    <w:rsid w:val="50FBB5EB"/>
    <w:rsid w:val="5124078C"/>
    <w:rsid w:val="5132232F"/>
    <w:rsid w:val="51558AC6"/>
    <w:rsid w:val="5177AE13"/>
    <w:rsid w:val="5187E78E"/>
    <w:rsid w:val="51A2EE93"/>
    <w:rsid w:val="51B94ABC"/>
    <w:rsid w:val="51C9A37F"/>
    <w:rsid w:val="51D7067E"/>
    <w:rsid w:val="51FA743D"/>
    <w:rsid w:val="522F019D"/>
    <w:rsid w:val="52332278"/>
    <w:rsid w:val="52569A0B"/>
    <w:rsid w:val="5266B12E"/>
    <w:rsid w:val="52857CB6"/>
    <w:rsid w:val="52CB1E77"/>
    <w:rsid w:val="52D19F11"/>
    <w:rsid w:val="52DAB026"/>
    <w:rsid w:val="52FC1182"/>
    <w:rsid w:val="53001B12"/>
    <w:rsid w:val="5324B061"/>
    <w:rsid w:val="5327EF73"/>
    <w:rsid w:val="532E1C70"/>
    <w:rsid w:val="53612007"/>
    <w:rsid w:val="53803F97"/>
    <w:rsid w:val="53B12038"/>
    <w:rsid w:val="53C373F6"/>
    <w:rsid w:val="53DA7EC3"/>
    <w:rsid w:val="53EF523B"/>
    <w:rsid w:val="54137F99"/>
    <w:rsid w:val="54214D17"/>
    <w:rsid w:val="5431A54E"/>
    <w:rsid w:val="546B8AF2"/>
    <w:rsid w:val="54C3BFD4"/>
    <w:rsid w:val="54C9ECD1"/>
    <w:rsid w:val="54FF6285"/>
    <w:rsid w:val="5513649F"/>
    <w:rsid w:val="553BC8B5"/>
    <w:rsid w:val="555E7B09"/>
    <w:rsid w:val="555EE05F"/>
    <w:rsid w:val="557D641C"/>
    <w:rsid w:val="558F236A"/>
    <w:rsid w:val="559827DB"/>
    <w:rsid w:val="55BE3E10"/>
    <w:rsid w:val="55C6EE39"/>
    <w:rsid w:val="55CC5866"/>
    <w:rsid w:val="55DDA2E4"/>
    <w:rsid w:val="55EFF0CB"/>
    <w:rsid w:val="560B3D13"/>
    <w:rsid w:val="560F0C7A"/>
    <w:rsid w:val="5631E23B"/>
    <w:rsid w:val="56437BA6"/>
    <w:rsid w:val="564E0CEE"/>
    <w:rsid w:val="567BD40E"/>
    <w:rsid w:val="5685831C"/>
    <w:rsid w:val="56861239"/>
    <w:rsid w:val="56A74009"/>
    <w:rsid w:val="56BB3683"/>
    <w:rsid w:val="56D59F1A"/>
    <w:rsid w:val="56E5ABFC"/>
    <w:rsid w:val="5709FA5E"/>
    <w:rsid w:val="571484F6"/>
    <w:rsid w:val="571D8B61"/>
    <w:rsid w:val="573A2251"/>
    <w:rsid w:val="57A3EC6F"/>
    <w:rsid w:val="57A57948"/>
    <w:rsid w:val="57A76D29"/>
    <w:rsid w:val="57B8F084"/>
    <w:rsid w:val="57CF1074"/>
    <w:rsid w:val="57D9094D"/>
    <w:rsid w:val="582C8723"/>
    <w:rsid w:val="58370347"/>
    <w:rsid w:val="5843106A"/>
    <w:rsid w:val="586A4C3E"/>
    <w:rsid w:val="5882D8B0"/>
    <w:rsid w:val="58AB1684"/>
    <w:rsid w:val="58D5F2B2"/>
    <w:rsid w:val="59021802"/>
    <w:rsid w:val="5975110C"/>
    <w:rsid w:val="5980E109"/>
    <w:rsid w:val="5992C768"/>
    <w:rsid w:val="599730F7"/>
    <w:rsid w:val="59995093"/>
    <w:rsid w:val="59B78071"/>
    <w:rsid w:val="59C80A03"/>
    <w:rsid w:val="59CDAD65"/>
    <w:rsid w:val="59CF8E42"/>
    <w:rsid w:val="59EC1CB5"/>
    <w:rsid w:val="5A2EB312"/>
    <w:rsid w:val="5A32F250"/>
    <w:rsid w:val="5A367300"/>
    <w:rsid w:val="5A49E599"/>
    <w:rsid w:val="5A533BDF"/>
    <w:rsid w:val="5A62948D"/>
    <w:rsid w:val="5A693419"/>
    <w:rsid w:val="5A7AFE9F"/>
    <w:rsid w:val="5A929900"/>
    <w:rsid w:val="5A9A16B9"/>
    <w:rsid w:val="5A9B2CB0"/>
    <w:rsid w:val="5AEF9461"/>
    <w:rsid w:val="5B30B6BF"/>
    <w:rsid w:val="5B34F119"/>
    <w:rsid w:val="5B40EA00"/>
    <w:rsid w:val="5B5CB557"/>
    <w:rsid w:val="5B622110"/>
    <w:rsid w:val="5B75DDB4"/>
    <w:rsid w:val="5B7783A5"/>
    <w:rsid w:val="5B7BB60E"/>
    <w:rsid w:val="5B8F1E92"/>
    <w:rsid w:val="5BCCAC5E"/>
    <w:rsid w:val="5C1457C0"/>
    <w:rsid w:val="5C18B414"/>
    <w:rsid w:val="5C216B1E"/>
    <w:rsid w:val="5C238539"/>
    <w:rsid w:val="5C36FD11"/>
    <w:rsid w:val="5C39B8C4"/>
    <w:rsid w:val="5C6F2477"/>
    <w:rsid w:val="5CE57AD7"/>
    <w:rsid w:val="5CE82899"/>
    <w:rsid w:val="5D054E27"/>
    <w:rsid w:val="5D15B593"/>
    <w:rsid w:val="5D47C630"/>
    <w:rsid w:val="5D733FE1"/>
    <w:rsid w:val="5D791EFB"/>
    <w:rsid w:val="5D84E12B"/>
    <w:rsid w:val="5DA761EB"/>
    <w:rsid w:val="5DD00E60"/>
    <w:rsid w:val="5E5B454C"/>
    <w:rsid w:val="5E6AA21A"/>
    <w:rsid w:val="5E7EC970"/>
    <w:rsid w:val="5EA1BF39"/>
    <w:rsid w:val="5EA2B450"/>
    <w:rsid w:val="5EAD7E76"/>
    <w:rsid w:val="5EC73610"/>
    <w:rsid w:val="5ECB1572"/>
    <w:rsid w:val="5EDA658A"/>
    <w:rsid w:val="5EE857CA"/>
    <w:rsid w:val="5EE9D327"/>
    <w:rsid w:val="5F0E1CED"/>
    <w:rsid w:val="5F29320A"/>
    <w:rsid w:val="5F3818B1"/>
    <w:rsid w:val="5F42CC5A"/>
    <w:rsid w:val="5F4F271A"/>
    <w:rsid w:val="5F7465D5"/>
    <w:rsid w:val="5F7675E1"/>
    <w:rsid w:val="5F7A0545"/>
    <w:rsid w:val="5FC86166"/>
    <w:rsid w:val="5FC99DE8"/>
    <w:rsid w:val="6024D412"/>
    <w:rsid w:val="605B07D1"/>
    <w:rsid w:val="6065281A"/>
    <w:rsid w:val="6065523C"/>
    <w:rsid w:val="6069CC47"/>
    <w:rsid w:val="606C66AE"/>
    <w:rsid w:val="60759DF0"/>
    <w:rsid w:val="607635EB"/>
    <w:rsid w:val="608DEA95"/>
    <w:rsid w:val="60979B6A"/>
    <w:rsid w:val="60A4EC56"/>
    <w:rsid w:val="60B07922"/>
    <w:rsid w:val="60CAE8BC"/>
    <w:rsid w:val="60DE1F8E"/>
    <w:rsid w:val="60E10497"/>
    <w:rsid w:val="60EAF77B"/>
    <w:rsid w:val="60EFD0DD"/>
    <w:rsid w:val="6117F7C1"/>
    <w:rsid w:val="6128C28C"/>
    <w:rsid w:val="61366218"/>
    <w:rsid w:val="61433985"/>
    <w:rsid w:val="615E7204"/>
    <w:rsid w:val="6165ED68"/>
    <w:rsid w:val="616C6D27"/>
    <w:rsid w:val="6193DD62"/>
    <w:rsid w:val="61A33F17"/>
    <w:rsid w:val="61BB9F2D"/>
    <w:rsid w:val="61CFCD43"/>
    <w:rsid w:val="61EE1D5F"/>
    <w:rsid w:val="61F2104B"/>
    <w:rsid w:val="61FE1BAF"/>
    <w:rsid w:val="62116E51"/>
    <w:rsid w:val="62212DFE"/>
    <w:rsid w:val="62245DDB"/>
    <w:rsid w:val="623F2920"/>
    <w:rsid w:val="6240BA03"/>
    <w:rsid w:val="62893054"/>
    <w:rsid w:val="62A06F04"/>
    <w:rsid w:val="62AB1112"/>
    <w:rsid w:val="62DFEDE3"/>
    <w:rsid w:val="630B4B66"/>
    <w:rsid w:val="63270C50"/>
    <w:rsid w:val="634AB2AF"/>
    <w:rsid w:val="6358BC18"/>
    <w:rsid w:val="6364F19C"/>
    <w:rsid w:val="63AD3EB2"/>
    <w:rsid w:val="640874BA"/>
    <w:rsid w:val="641D52F9"/>
    <w:rsid w:val="6422983D"/>
    <w:rsid w:val="642386DD"/>
    <w:rsid w:val="642A7683"/>
    <w:rsid w:val="64468E56"/>
    <w:rsid w:val="644A5EAC"/>
    <w:rsid w:val="645D8D37"/>
    <w:rsid w:val="646012CB"/>
    <w:rsid w:val="646E1532"/>
    <w:rsid w:val="64A0EDA4"/>
    <w:rsid w:val="64A5AD40"/>
    <w:rsid w:val="64D29331"/>
    <w:rsid w:val="65100C1B"/>
    <w:rsid w:val="65299F90"/>
    <w:rsid w:val="65313B7B"/>
    <w:rsid w:val="655053B2"/>
    <w:rsid w:val="65B2A45B"/>
    <w:rsid w:val="65C73CE9"/>
    <w:rsid w:val="65CBCCE8"/>
    <w:rsid w:val="65F6D7AE"/>
    <w:rsid w:val="6628FCC3"/>
    <w:rsid w:val="6629BD0D"/>
    <w:rsid w:val="662A5B43"/>
    <w:rsid w:val="66316F31"/>
    <w:rsid w:val="663350E9"/>
    <w:rsid w:val="663CC50A"/>
    <w:rsid w:val="667ED950"/>
    <w:rsid w:val="66A60C33"/>
    <w:rsid w:val="66BE68B5"/>
    <w:rsid w:val="66CDCE13"/>
    <w:rsid w:val="66D3CA72"/>
    <w:rsid w:val="66D5BBF2"/>
    <w:rsid w:val="66DBE09F"/>
    <w:rsid w:val="66E11C5E"/>
    <w:rsid w:val="6708365C"/>
    <w:rsid w:val="672DC576"/>
    <w:rsid w:val="679611D2"/>
    <w:rsid w:val="67AB3DF7"/>
    <w:rsid w:val="67F57ED8"/>
    <w:rsid w:val="6802B6A7"/>
    <w:rsid w:val="68043227"/>
    <w:rsid w:val="685AEF0C"/>
    <w:rsid w:val="6898F04A"/>
    <w:rsid w:val="68A1B334"/>
    <w:rsid w:val="68A20962"/>
    <w:rsid w:val="68C6BC48"/>
    <w:rsid w:val="68CDF1A7"/>
    <w:rsid w:val="68D776AF"/>
    <w:rsid w:val="68E1C11A"/>
    <w:rsid w:val="68E68786"/>
    <w:rsid w:val="68F303C8"/>
    <w:rsid w:val="69123F13"/>
    <w:rsid w:val="6915977D"/>
    <w:rsid w:val="692B3B28"/>
    <w:rsid w:val="693BBC1E"/>
    <w:rsid w:val="696AF1AB"/>
    <w:rsid w:val="6973D479"/>
    <w:rsid w:val="697BC699"/>
    <w:rsid w:val="69986A36"/>
    <w:rsid w:val="69AE089F"/>
    <w:rsid w:val="69AE50FC"/>
    <w:rsid w:val="69BC4DAE"/>
    <w:rsid w:val="69C23A07"/>
    <w:rsid w:val="69D8B460"/>
    <w:rsid w:val="6A03AB6A"/>
    <w:rsid w:val="6A082D15"/>
    <w:rsid w:val="6A23C4D5"/>
    <w:rsid w:val="6A2DD2F4"/>
    <w:rsid w:val="6A3996AB"/>
    <w:rsid w:val="6A6FCFD4"/>
    <w:rsid w:val="6A845011"/>
    <w:rsid w:val="6A928C8C"/>
    <w:rsid w:val="6AA33924"/>
    <w:rsid w:val="6AC94700"/>
    <w:rsid w:val="6AEC0379"/>
    <w:rsid w:val="6AF0820B"/>
    <w:rsid w:val="6B1D7F8D"/>
    <w:rsid w:val="6B21A72A"/>
    <w:rsid w:val="6B3A5769"/>
    <w:rsid w:val="6B3AC2BA"/>
    <w:rsid w:val="6B419E81"/>
    <w:rsid w:val="6B5A76D7"/>
    <w:rsid w:val="6B5A89F1"/>
    <w:rsid w:val="6B872206"/>
    <w:rsid w:val="6B878F16"/>
    <w:rsid w:val="6B90446C"/>
    <w:rsid w:val="6B9BF34A"/>
    <w:rsid w:val="6BDC11DB"/>
    <w:rsid w:val="6C12059B"/>
    <w:rsid w:val="6C12B62B"/>
    <w:rsid w:val="6C136D8F"/>
    <w:rsid w:val="6C1897C8"/>
    <w:rsid w:val="6C4A704C"/>
    <w:rsid w:val="6C9E849C"/>
    <w:rsid w:val="6CA4E351"/>
    <w:rsid w:val="6CAD3F4D"/>
    <w:rsid w:val="6CB0BF25"/>
    <w:rsid w:val="6CB94E56"/>
    <w:rsid w:val="6CCA58EF"/>
    <w:rsid w:val="6CCAC31E"/>
    <w:rsid w:val="6CCCF33D"/>
    <w:rsid w:val="6CD73DA8"/>
    <w:rsid w:val="6CDF5D04"/>
    <w:rsid w:val="6CECE309"/>
    <w:rsid w:val="6CEF69E6"/>
    <w:rsid w:val="6D1C74E7"/>
    <w:rsid w:val="6D21E2A9"/>
    <w:rsid w:val="6D31C159"/>
    <w:rsid w:val="6D4169D1"/>
    <w:rsid w:val="6D457CDB"/>
    <w:rsid w:val="6D4BC675"/>
    <w:rsid w:val="6D4E6F46"/>
    <w:rsid w:val="6D5BD7A5"/>
    <w:rsid w:val="6D7BE43D"/>
    <w:rsid w:val="6D7D5212"/>
    <w:rsid w:val="6DA0C5A0"/>
    <w:rsid w:val="6DEB7CBE"/>
    <w:rsid w:val="6DF95825"/>
    <w:rsid w:val="6E2877CA"/>
    <w:rsid w:val="6E6A9702"/>
    <w:rsid w:val="6E8A3A6A"/>
    <w:rsid w:val="6EC4E2F3"/>
    <w:rsid w:val="6EC64785"/>
    <w:rsid w:val="6F5E6B08"/>
    <w:rsid w:val="6F96F5AC"/>
    <w:rsid w:val="6FBC9E1B"/>
    <w:rsid w:val="7026C410"/>
    <w:rsid w:val="704DD228"/>
    <w:rsid w:val="705B0039"/>
    <w:rsid w:val="70716650"/>
    <w:rsid w:val="707E2093"/>
    <w:rsid w:val="70A57199"/>
    <w:rsid w:val="70E25463"/>
    <w:rsid w:val="710908CB"/>
    <w:rsid w:val="7115D54F"/>
    <w:rsid w:val="711BC138"/>
    <w:rsid w:val="7136A153"/>
    <w:rsid w:val="7172CEA0"/>
    <w:rsid w:val="71765C36"/>
    <w:rsid w:val="717AEDB6"/>
    <w:rsid w:val="7196422E"/>
    <w:rsid w:val="7198DC7C"/>
    <w:rsid w:val="71AA043E"/>
    <w:rsid w:val="7215AE5D"/>
    <w:rsid w:val="7215CBE2"/>
    <w:rsid w:val="7216B2A6"/>
    <w:rsid w:val="721ADD06"/>
    <w:rsid w:val="7223C9C9"/>
    <w:rsid w:val="722A3EDA"/>
    <w:rsid w:val="722EE152"/>
    <w:rsid w:val="72ADE33B"/>
    <w:rsid w:val="72BC6A01"/>
    <w:rsid w:val="72F236A0"/>
    <w:rsid w:val="72F4DE4F"/>
    <w:rsid w:val="72F671D0"/>
    <w:rsid w:val="72FAFC78"/>
    <w:rsid w:val="73022E63"/>
    <w:rsid w:val="732F63C5"/>
    <w:rsid w:val="732FEF7A"/>
    <w:rsid w:val="734F9273"/>
    <w:rsid w:val="7372B360"/>
    <w:rsid w:val="7392A0FB"/>
    <w:rsid w:val="73950384"/>
    <w:rsid w:val="73A9EB76"/>
    <w:rsid w:val="73ACE44C"/>
    <w:rsid w:val="741881AF"/>
    <w:rsid w:val="743C5830"/>
    <w:rsid w:val="74492011"/>
    <w:rsid w:val="747D6A03"/>
    <w:rsid w:val="74ED618D"/>
    <w:rsid w:val="750963B9"/>
    <w:rsid w:val="754F8A44"/>
    <w:rsid w:val="758BABDE"/>
    <w:rsid w:val="758E590A"/>
    <w:rsid w:val="75CAA1FE"/>
    <w:rsid w:val="75EA3709"/>
    <w:rsid w:val="75F094E5"/>
    <w:rsid w:val="75F1EC3A"/>
    <w:rsid w:val="75F2390C"/>
    <w:rsid w:val="761D347E"/>
    <w:rsid w:val="7629D7B1"/>
    <w:rsid w:val="7637C839"/>
    <w:rsid w:val="763F59A4"/>
    <w:rsid w:val="7644F6BD"/>
    <w:rsid w:val="764E4CD0"/>
    <w:rsid w:val="7664C5BB"/>
    <w:rsid w:val="766B3FFA"/>
    <w:rsid w:val="766D8489"/>
    <w:rsid w:val="76846125"/>
    <w:rsid w:val="769E72F2"/>
    <w:rsid w:val="769F2D4F"/>
    <w:rsid w:val="76DC7A05"/>
    <w:rsid w:val="76F83991"/>
    <w:rsid w:val="77356FF5"/>
    <w:rsid w:val="7741ABF7"/>
    <w:rsid w:val="777F0D77"/>
    <w:rsid w:val="7782E175"/>
    <w:rsid w:val="7790265E"/>
    <w:rsid w:val="7796EB98"/>
    <w:rsid w:val="77A53272"/>
    <w:rsid w:val="77D09F89"/>
    <w:rsid w:val="77D16BF1"/>
    <w:rsid w:val="77ED329A"/>
    <w:rsid w:val="781C86B2"/>
    <w:rsid w:val="7833FBA2"/>
    <w:rsid w:val="7854016E"/>
    <w:rsid w:val="786D29CB"/>
    <w:rsid w:val="78784A66"/>
    <w:rsid w:val="788AB73B"/>
    <w:rsid w:val="788AE52B"/>
    <w:rsid w:val="78BCCA41"/>
    <w:rsid w:val="78C6139D"/>
    <w:rsid w:val="791582E1"/>
    <w:rsid w:val="79252947"/>
    <w:rsid w:val="7929DA94"/>
    <w:rsid w:val="794941EB"/>
    <w:rsid w:val="7981AD77"/>
    <w:rsid w:val="7991E5C9"/>
    <w:rsid w:val="79CD5E01"/>
    <w:rsid w:val="79CEF9C8"/>
    <w:rsid w:val="79E4F91F"/>
    <w:rsid w:val="7A286BA0"/>
    <w:rsid w:val="7A332B82"/>
    <w:rsid w:val="7A34346D"/>
    <w:rsid w:val="7A37C203"/>
    <w:rsid w:val="7A9C80F9"/>
    <w:rsid w:val="7ADE53F1"/>
    <w:rsid w:val="7AE91DBD"/>
    <w:rsid w:val="7B0CD232"/>
    <w:rsid w:val="7B40F5AC"/>
    <w:rsid w:val="7B42EAA1"/>
    <w:rsid w:val="7B470ADB"/>
    <w:rsid w:val="7B5C2898"/>
    <w:rsid w:val="7BBAAD22"/>
    <w:rsid w:val="7BF24B63"/>
    <w:rsid w:val="7C0BEE04"/>
    <w:rsid w:val="7C22FC4E"/>
    <w:rsid w:val="7C72DDE5"/>
    <w:rsid w:val="7C7A2452"/>
    <w:rsid w:val="7C86CC9D"/>
    <w:rsid w:val="7CD7B874"/>
    <w:rsid w:val="7D0B100A"/>
    <w:rsid w:val="7D1CEFA5"/>
    <w:rsid w:val="7D20D0FA"/>
    <w:rsid w:val="7D2444B8"/>
    <w:rsid w:val="7D49ED27"/>
    <w:rsid w:val="7D6BD5F5"/>
    <w:rsid w:val="7D6F43A7"/>
    <w:rsid w:val="7D7DA457"/>
    <w:rsid w:val="7D7E6B9D"/>
    <w:rsid w:val="7D88559D"/>
    <w:rsid w:val="7DF0342D"/>
    <w:rsid w:val="7E06D8F4"/>
    <w:rsid w:val="7E0DF011"/>
    <w:rsid w:val="7E229CFE"/>
    <w:rsid w:val="7E4A5B7B"/>
    <w:rsid w:val="7E683640"/>
    <w:rsid w:val="7E8248F4"/>
    <w:rsid w:val="7EA50431"/>
    <w:rsid w:val="7EB43717"/>
    <w:rsid w:val="7EC342F2"/>
    <w:rsid w:val="7ED01317"/>
    <w:rsid w:val="7EDB6B51"/>
    <w:rsid w:val="7F20489D"/>
    <w:rsid w:val="7F2425FE"/>
    <w:rsid w:val="7F3D4DE6"/>
    <w:rsid w:val="7F70BCFB"/>
    <w:rsid w:val="7F820BD6"/>
    <w:rsid w:val="7FB1C514"/>
    <w:rsid w:val="7FCC5C98"/>
    <w:rsid w:val="7FD6EFCA"/>
    <w:rsid w:val="7FD79A55"/>
    <w:rsid w:val="7FEA8C5B"/>
    <w:rsid w:val="7FFC9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61F927"/>
  <w15:docId w15:val="{236DD9C5-08B7-48E5-B626-B1BB1274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B82"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link w:val="BodyTextChar"/>
    <w:uiPriority w:val="99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uiPriority w:val="9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,Bold" w:hAnsi="Arial,Bold" w:cs="Arial"/>
      <w:b/>
      <w:bCs/>
      <w:szCs w:val="24"/>
      <w:lang w:val="en-US"/>
    </w:rPr>
  </w:style>
  <w:style w:type="paragraph" w:customStyle="1" w:styleId="CharChar1Char">
    <w:name w:val="Char Char1 Char"/>
    <w:basedOn w:val="Normal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apple-style-span">
    <w:name w:val="apple-style-span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Char1Char1">
    <w:name w:val="Char Char1 Char1"/>
    <w:basedOn w:val="Normal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CharCharCharChar">
    <w:name w:val="Char Char Char Char Char Char Char Char"/>
    <w:basedOn w:val="Normal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GroupWiseView">
    <w:name w:val="GroupWiseView"/>
    <w:uiPriority w:val="99"/>
    <w:pPr>
      <w:widowControl w:val="0"/>
      <w:autoSpaceDE w:val="0"/>
      <w:autoSpaceDN w:val="0"/>
      <w:adjustRightInd w:val="0"/>
    </w:pPr>
    <w:rPr>
      <w:rFonts w:ascii="Tahoma" w:hAnsi="Tahoma"/>
      <w:lang w:val="en-US" w:eastAsia="en-US"/>
    </w:rPr>
  </w:style>
  <w:style w:type="paragraph" w:customStyle="1" w:styleId="CharCharCharCharCharCharCharChar1">
    <w:name w:val="Char Char Char Char Char Char Char Char1"/>
    <w:basedOn w:val="Normal"/>
    <w:rsid w:val="006779E9"/>
    <w:pPr>
      <w:spacing w:after="160" w:line="240" w:lineRule="exact"/>
    </w:pPr>
    <w:rPr>
      <w:rFonts w:ascii="Tahoma" w:hAnsi="Tahoma"/>
      <w:sz w:val="20"/>
      <w:lang w:eastAsia="en-GB"/>
    </w:rPr>
  </w:style>
  <w:style w:type="table" w:styleId="TableGrid">
    <w:name w:val="Table Grid"/>
    <w:basedOn w:val="TableNormal"/>
    <w:uiPriority w:val="39"/>
    <w:rsid w:val="000E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C1B"/>
    <w:pPr>
      <w:ind w:left="720"/>
    </w:pPr>
  </w:style>
  <w:style w:type="paragraph" w:customStyle="1" w:styleId="msolistparagraph0">
    <w:name w:val="msolistparagraph"/>
    <w:basedOn w:val="Normal"/>
    <w:rsid w:val="00452F20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50079E"/>
    <w:rPr>
      <w:rFonts w:ascii="Arial" w:hAnsi="Arial"/>
      <w:sz w:val="24"/>
      <w:lang w:eastAsia="en-US"/>
    </w:rPr>
  </w:style>
  <w:style w:type="paragraph" w:customStyle="1" w:styleId="CharChar">
    <w:name w:val="Char Char"/>
    <w:basedOn w:val="Normal"/>
    <w:rsid w:val="003B677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8862FA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E4282"/>
    <w:rPr>
      <w:color w:val="00000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E4282"/>
    <w:rPr>
      <w:rFonts w:ascii="Arial" w:hAnsi="Arial"/>
      <w:color w:val="000000"/>
      <w:sz w:val="22"/>
      <w:szCs w:val="21"/>
      <w:lang w:eastAsia="en-US"/>
    </w:rPr>
  </w:style>
  <w:style w:type="character" w:styleId="Hyperlink">
    <w:name w:val="Hyperlink"/>
    <w:uiPriority w:val="99"/>
    <w:unhideWhenUsed/>
    <w:rsid w:val="00D71ADF"/>
    <w:rPr>
      <w:color w:val="0000FF"/>
      <w:u w:val="single"/>
    </w:rPr>
  </w:style>
  <w:style w:type="paragraph" w:customStyle="1" w:styleId="CharChar2">
    <w:name w:val="Char Char2"/>
    <w:basedOn w:val="Normal"/>
    <w:rsid w:val="00715CF8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BodyText2">
    <w:name w:val="Body Text 2"/>
    <w:basedOn w:val="Normal"/>
    <w:link w:val="BodyText2Char"/>
    <w:rsid w:val="00862ADE"/>
    <w:pPr>
      <w:spacing w:after="120" w:line="480" w:lineRule="auto"/>
    </w:pPr>
  </w:style>
  <w:style w:type="character" w:customStyle="1" w:styleId="BodyText2Char">
    <w:name w:val="Body Text 2 Char"/>
    <w:link w:val="BodyText2"/>
    <w:rsid w:val="00862ADE"/>
    <w:rPr>
      <w:rFonts w:ascii="Arial" w:hAnsi="Arial"/>
      <w:sz w:val="24"/>
      <w:lang w:eastAsia="en-US"/>
    </w:rPr>
  </w:style>
  <w:style w:type="paragraph" w:styleId="NoSpacing">
    <w:name w:val="No Spacing"/>
    <w:basedOn w:val="Normal"/>
    <w:uiPriority w:val="1"/>
    <w:qFormat/>
    <w:rsid w:val="00A95C89"/>
    <w:rPr>
      <w:rFonts w:ascii="Calibri" w:eastAsia="Calibri" w:hAnsi="Calibri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BA3F24"/>
    <w:rPr>
      <w:rFonts w:ascii="Arial" w:hAnsi="Arial" w:cs="Arial"/>
      <w:i/>
      <w:iCs/>
      <w:sz w:val="24"/>
      <w:lang w:eastAsia="en-US"/>
    </w:rPr>
  </w:style>
  <w:style w:type="character" w:styleId="Emphasis">
    <w:name w:val="Emphasis"/>
    <w:uiPriority w:val="20"/>
    <w:qFormat/>
    <w:rsid w:val="00B1440B"/>
    <w:rPr>
      <w:i/>
      <w:iCs/>
    </w:rPr>
  </w:style>
  <w:style w:type="character" w:customStyle="1" w:styleId="Heading4Char">
    <w:name w:val="Heading 4 Char"/>
    <w:link w:val="Heading4"/>
    <w:uiPriority w:val="9"/>
    <w:rsid w:val="00B143CC"/>
    <w:rPr>
      <w:rFonts w:ascii="Arial" w:hAnsi="Arial" w:cs="Arial"/>
      <w:b/>
      <w:sz w:val="24"/>
      <w:lang w:eastAsia="en-US"/>
    </w:rPr>
  </w:style>
  <w:style w:type="character" w:customStyle="1" w:styleId="Heading2Char">
    <w:name w:val="Heading 2 Char"/>
    <w:link w:val="Heading2"/>
    <w:rsid w:val="00B143CC"/>
    <w:rPr>
      <w:rFonts w:ascii="Arial" w:hAnsi="Arial" w:cs="Arial"/>
      <w:b/>
      <w:bCs/>
      <w:sz w:val="28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BF4F34"/>
    <w:rPr>
      <w:rFonts w:ascii="Arial Black" w:hAnsi="Arial Black" w:cs="Arial"/>
      <w:bCs/>
      <w:sz w:val="32"/>
      <w:szCs w:val="32"/>
      <w:lang w:eastAsia="en-US"/>
    </w:rPr>
  </w:style>
  <w:style w:type="paragraph" w:customStyle="1" w:styleId="Default">
    <w:name w:val="Default"/>
    <w:rsid w:val="000124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harCharCharCharCharCharCharChar0">
    <w:name w:val="Char Char Char Char Char Char Char Char0"/>
    <w:basedOn w:val="Normal"/>
    <w:rsid w:val="001816D4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Strong">
    <w:name w:val="Strong"/>
    <w:basedOn w:val="DefaultParagraphFont"/>
    <w:uiPriority w:val="22"/>
    <w:qFormat/>
    <w:rsid w:val="00A76B78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uiPriority w:val="1"/>
    <w:rsid w:val="28739D0D"/>
  </w:style>
  <w:style w:type="character" w:customStyle="1" w:styleId="eop">
    <w:name w:val="eop"/>
    <w:basedOn w:val="DefaultParagraphFont"/>
    <w:uiPriority w:val="1"/>
    <w:rsid w:val="28739D0D"/>
  </w:style>
  <w:style w:type="character" w:styleId="UnresolvedMention">
    <w:name w:val="Unresolved Mention"/>
    <w:basedOn w:val="DefaultParagraphFont"/>
    <w:uiPriority w:val="99"/>
    <w:semiHidden/>
    <w:unhideWhenUsed/>
    <w:rsid w:val="00140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ura.mcintosh@harrow.gov.uk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264FFCFE-47D2-41AF-A8B7-C1D9095863C8}">
    <t:Anchor>
      <t:Comment id="1416334361"/>
    </t:Anchor>
    <t:History>
      <t:Event id="{CA032E61-4C1E-499E-9657-255F0A62F87A}" time="2022-10-12T09:01:55.917Z">
        <t:Attribution userId="S::akin.akinrujomu@harrow.gov.uk::5a02bf2c-ce3d-4d97-84ca-9c4b9296a34a" userProvider="AD" userName="Akin Akinrujomu"/>
        <t:Anchor>
          <t:Comment id="1416334361"/>
        </t:Anchor>
        <t:Create/>
      </t:Event>
      <t:Event id="{874243E7-1E52-4F63-8619-6EFA2091A2AA}" time="2022-10-12T09:01:55.917Z">
        <t:Attribution userId="S::akin.akinrujomu@harrow.gov.uk::5a02bf2c-ce3d-4d97-84ca-9c4b9296a34a" userProvider="AD" userName="Akin Akinrujomu"/>
        <t:Anchor>
          <t:Comment id="1416334361"/>
        </t:Anchor>
        <t:Assign userId="S::Nabeel.Shahid@harrow.gov.uk::eab1333f-a005-493b-9292-d9af884d07fb" userProvider="AD" userName="Nabeel Shahid"/>
      </t:Event>
      <t:Event id="{F4EDEC88-45B1-4C22-A1EC-7FD9AAFF4C49}" time="2022-10-12T09:01:55.917Z">
        <t:Attribution userId="S::akin.akinrujomu@harrow.gov.uk::5a02bf2c-ce3d-4d97-84ca-9c4b9296a34a" userProvider="AD" userName="Akin Akinrujomu"/>
        <t:Anchor>
          <t:Comment id="1416334361"/>
        </t:Anchor>
        <t:SetTitle title="@Nabeel Shahid can you help with the wards please? thanks."/>
      </t:Event>
      <t:Event id="{CC99F565-CD66-43B7-A225-93B3726B5174}" time="2022-10-12T10:06:03.793Z">
        <t:Attribution userId="S::nabeel.shahid@harrow.gov.uk::eab1333f-a005-493b-9292-d9af884d07fb" userProvider="AD" userName="Nabeel Shahid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879F84D54A04F94554866991B6D35" ma:contentTypeVersion="14" ma:contentTypeDescription="Create a new document." ma:contentTypeScope="" ma:versionID="ccc0dd7fc2381cdd22eb30d0081960d6">
  <xsd:schema xmlns:xsd="http://www.w3.org/2001/XMLSchema" xmlns:xs="http://www.w3.org/2001/XMLSchema" xmlns:p="http://schemas.microsoft.com/office/2006/metadata/properties" xmlns:ns2="0d8b57c5-a98b-48ee-a3a8-feb02157ddf8" xmlns:ns3="6d2c4cbb-3942-4cd3-ac7c-c5d171d3f6f7" targetNamespace="http://schemas.microsoft.com/office/2006/metadata/properties" ma:root="true" ma:fieldsID="644b7309b0918266fae1fd56c584917e" ns2:_="" ns3:_="">
    <xsd:import namespace="0d8b57c5-a98b-48ee-a3a8-feb02157ddf8"/>
    <xsd:import namespace="6d2c4cbb-3942-4cd3-ac7c-c5d171d3f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b57c5-a98b-48ee-a3a8-feb02157d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4dabcf8-0b7b-4cfe-b513-404981d01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c4cbb-3942-4cd3-ac7c-c5d171d3f6f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1249fa9-bf32-44d7-abf8-acf2d8ea915f}" ma:internalName="TaxCatchAll" ma:showField="CatchAllData" ma:web="6d2c4cbb-3942-4cd3-ac7c-c5d171d3f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8b57c5-a98b-48ee-a3a8-feb02157ddf8">
      <Terms xmlns="http://schemas.microsoft.com/office/infopath/2007/PartnerControls"/>
    </lcf76f155ced4ddcb4097134ff3c332f>
    <TaxCatchAll xmlns="6d2c4cbb-3942-4cd3-ac7c-c5d171d3f6f7" xsi:nil="true"/>
  </documentManagement>
</p:properties>
</file>

<file path=customXml/itemProps1.xml><?xml version="1.0" encoding="utf-8"?>
<ds:datastoreItem xmlns:ds="http://schemas.openxmlformats.org/officeDocument/2006/customXml" ds:itemID="{103E20A1-50F5-402B-A2DA-CD76DAA909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27B6F5-EF82-48DF-99A7-C4F59B9BF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b57c5-a98b-48ee-a3a8-feb02157ddf8"/>
    <ds:schemaRef ds:uri="6d2c4cbb-3942-4cd3-ac7c-c5d171d3f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B6BF4-28B7-43B9-AB12-F4F6E00E96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95FC79-D346-4224-A0B8-7893F72EEF57}">
  <ds:schemaRefs>
    <ds:schemaRef ds:uri="http://purl.org/dc/dcmitype/"/>
    <ds:schemaRef ds:uri="0d8b57c5-a98b-48ee-a3a8-feb02157ddf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d2c4cbb-3942-4cd3-ac7c-c5d171d3f6f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2160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subject/>
  <dc:creator>Harrow IT Services</dc:creator>
  <cp:keywords/>
  <dc:description/>
  <cp:lastModifiedBy>Kenny Uzodike</cp:lastModifiedBy>
  <cp:revision>5</cp:revision>
  <cp:lastPrinted>2020-01-07T10:53:00Z</cp:lastPrinted>
  <dcterms:created xsi:type="dcterms:W3CDTF">2023-03-08T08:31:00Z</dcterms:created>
  <dcterms:modified xsi:type="dcterms:W3CDTF">2023-03-08T16:28:00Z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0x010100340879F84D54A04F94554866991B6D35</vt:lpwstr>
  </property>
  <property fmtid="{D5CDD505-2E9C-101B-9397-08002B2CF9AE}" pid="3" name="MediaServiceImageTags">
    <vt:lpwstr/>
  </property>
</Properties>
</file>